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C1" w:rsidRDefault="005F47AB">
      <w:pPr>
        <w:jc w:val="center"/>
        <w:rPr>
          <w:rFonts w:ascii="Geneva" w:hAnsi="Geneva" w:cs="Tahoma"/>
          <w:b/>
          <w:bCs/>
          <w:sz w:val="28"/>
          <w:szCs w:val="22"/>
        </w:rPr>
      </w:pPr>
      <w:r w:rsidRPr="00B25BC1">
        <w:rPr>
          <w:rFonts w:ascii="Geneva" w:hAnsi="Geneva" w:cs="Tahoma"/>
          <w:b/>
          <w:bCs/>
          <w:sz w:val="28"/>
          <w:szCs w:val="22"/>
        </w:rPr>
        <w:t>RÈGLES DE FONCTIONNEMENT</w:t>
      </w:r>
    </w:p>
    <w:p w:rsidR="00E146E8" w:rsidRDefault="00B25BC1" w:rsidP="00B25BC1">
      <w:pPr>
        <w:jc w:val="center"/>
        <w:rPr>
          <w:rFonts w:ascii="Geneva" w:hAnsi="Geneva" w:cs="Tahoma"/>
          <w:sz w:val="22"/>
          <w:szCs w:val="22"/>
        </w:rPr>
      </w:pPr>
      <w:r>
        <w:rPr>
          <w:rFonts w:ascii="Geneva" w:hAnsi="Geneva" w:cs="Tahoma"/>
          <w:sz w:val="22"/>
          <w:szCs w:val="22"/>
        </w:rPr>
        <w:t xml:space="preserve">Centre de la petite enfance </w:t>
      </w:r>
      <w:r w:rsidR="00E146E8" w:rsidRPr="00B25BC1">
        <w:rPr>
          <w:rFonts w:ascii="Geneva" w:hAnsi="Geneva" w:cs="Tahoma"/>
          <w:sz w:val="22"/>
          <w:szCs w:val="22"/>
        </w:rPr>
        <w:t>L’AMIBULLE</w:t>
      </w:r>
    </w:p>
    <w:p w:rsidR="003740E0" w:rsidRDefault="003740E0"/>
    <w:p w:rsidR="00B25BC1" w:rsidRPr="007515C9" w:rsidRDefault="00B25BC1">
      <w:pPr>
        <w:rPr>
          <w:sz w:val="16"/>
          <w:szCs w:val="16"/>
        </w:rPr>
        <w:sectPr w:rsidR="00B25BC1" w:rsidRPr="007515C9" w:rsidSect="00F259B1">
          <w:headerReference w:type="default" r:id="rId8"/>
          <w:footerReference w:type="default" r:id="rId9"/>
          <w:footnotePr>
            <w:pos w:val="beneathText"/>
          </w:footnotePr>
          <w:pgSz w:w="12240" w:h="15840"/>
          <w:pgMar w:top="1135" w:right="1800" w:bottom="1440" w:left="1800" w:header="720" w:footer="1134" w:gutter="0"/>
          <w:cols w:space="720"/>
          <w:docGrid w:linePitch="360"/>
        </w:sectPr>
      </w:pPr>
    </w:p>
    <w:p w:rsidR="00E146E8" w:rsidRPr="007515C9" w:rsidRDefault="00E146E8">
      <w:pPr>
        <w:pBdr>
          <w:top w:val="single" w:sz="4" w:space="1" w:color="000000"/>
          <w:left w:val="single" w:sz="4" w:space="4" w:color="000000"/>
          <w:bottom w:val="single" w:sz="4" w:space="1" w:color="000000"/>
          <w:right w:val="single" w:sz="4" w:space="0" w:color="000000"/>
        </w:pBdr>
        <w:jc w:val="center"/>
        <w:rPr>
          <w:rFonts w:ascii="Geneva" w:hAnsi="Geneva" w:cs="Tahoma"/>
          <w:sz w:val="18"/>
          <w:szCs w:val="22"/>
        </w:rPr>
      </w:pPr>
      <w:r w:rsidRPr="007515C9">
        <w:rPr>
          <w:rFonts w:ascii="Geneva" w:hAnsi="Geneva" w:cs="Tahoma"/>
          <w:sz w:val="18"/>
          <w:szCs w:val="22"/>
        </w:rPr>
        <w:t>Installation Des Semailles</w:t>
      </w:r>
    </w:p>
    <w:p w:rsidR="00E146E8" w:rsidRPr="007515C9" w:rsidRDefault="00E146E8">
      <w:pPr>
        <w:pBdr>
          <w:top w:val="single" w:sz="4" w:space="1" w:color="000000"/>
          <w:left w:val="single" w:sz="4" w:space="4" w:color="000000"/>
          <w:bottom w:val="single" w:sz="4" w:space="1" w:color="000000"/>
          <w:right w:val="single" w:sz="4" w:space="0" w:color="000000"/>
        </w:pBdr>
        <w:jc w:val="center"/>
        <w:rPr>
          <w:rFonts w:ascii="Geneva" w:hAnsi="Geneva" w:cs="Tahoma"/>
          <w:sz w:val="18"/>
          <w:szCs w:val="22"/>
        </w:rPr>
      </w:pPr>
      <w:r w:rsidRPr="007515C9">
        <w:rPr>
          <w:rFonts w:ascii="Geneva" w:hAnsi="Geneva" w:cs="Tahoma"/>
          <w:sz w:val="18"/>
          <w:szCs w:val="22"/>
        </w:rPr>
        <w:t>7015, Des Semail</w:t>
      </w:r>
      <w:r w:rsidR="009B2397">
        <w:rPr>
          <w:rFonts w:ascii="Geneva" w:hAnsi="Geneva" w:cs="Tahoma"/>
          <w:sz w:val="18"/>
          <w:szCs w:val="22"/>
        </w:rPr>
        <w:t>l</w:t>
      </w:r>
      <w:r w:rsidRPr="007515C9">
        <w:rPr>
          <w:rFonts w:ascii="Geneva" w:hAnsi="Geneva" w:cs="Tahoma"/>
          <w:sz w:val="18"/>
          <w:szCs w:val="22"/>
        </w:rPr>
        <w:t xml:space="preserve">es, Saint-Hyacinthe </w:t>
      </w:r>
    </w:p>
    <w:p w:rsidR="00E146E8" w:rsidRPr="007515C9" w:rsidRDefault="00E146E8">
      <w:pPr>
        <w:pBdr>
          <w:top w:val="single" w:sz="4" w:space="1" w:color="000000"/>
          <w:left w:val="single" w:sz="4" w:space="4" w:color="000000"/>
          <w:bottom w:val="single" w:sz="4" w:space="1" w:color="000000"/>
          <w:right w:val="single" w:sz="4" w:space="0" w:color="000000"/>
        </w:pBdr>
        <w:jc w:val="center"/>
        <w:rPr>
          <w:rFonts w:ascii="Geneva" w:hAnsi="Geneva" w:cs="Tahoma"/>
          <w:sz w:val="18"/>
          <w:szCs w:val="22"/>
        </w:rPr>
      </w:pPr>
      <w:r w:rsidRPr="007515C9">
        <w:rPr>
          <w:rFonts w:ascii="Geneva" w:hAnsi="Geneva" w:cs="Tahoma"/>
          <w:sz w:val="18"/>
          <w:szCs w:val="22"/>
        </w:rPr>
        <w:t>J2R 1B4</w:t>
      </w:r>
    </w:p>
    <w:p w:rsidR="00E146E8" w:rsidRPr="007515C9" w:rsidRDefault="00733BB7">
      <w:pPr>
        <w:pBdr>
          <w:top w:val="single" w:sz="4" w:space="1" w:color="000000"/>
          <w:left w:val="single" w:sz="4" w:space="4" w:color="000000"/>
          <w:bottom w:val="single" w:sz="4" w:space="1" w:color="000000"/>
          <w:right w:val="single" w:sz="4" w:space="0" w:color="000000"/>
        </w:pBdr>
        <w:jc w:val="center"/>
        <w:rPr>
          <w:rFonts w:ascii="Geneva" w:hAnsi="Geneva" w:cs="Tahoma"/>
          <w:sz w:val="18"/>
          <w:szCs w:val="22"/>
        </w:rPr>
      </w:pPr>
      <w:r w:rsidRPr="007515C9">
        <w:rPr>
          <w:rFonts w:ascii="Geneva" w:hAnsi="Geneva" w:cs="Tahoma"/>
          <w:sz w:val="18"/>
          <w:szCs w:val="22"/>
        </w:rPr>
        <w:t>T</w:t>
      </w:r>
      <w:r w:rsidR="00E146E8" w:rsidRPr="007515C9">
        <w:rPr>
          <w:rFonts w:ascii="Geneva" w:hAnsi="Geneva" w:cs="Tahoma"/>
          <w:sz w:val="18"/>
          <w:szCs w:val="22"/>
        </w:rPr>
        <w:t xml:space="preserve">éléphone: 450-796-3344  </w:t>
      </w:r>
    </w:p>
    <w:p w:rsidR="00E146E8" w:rsidRPr="007515C9" w:rsidRDefault="00733BB7">
      <w:pPr>
        <w:pBdr>
          <w:top w:val="single" w:sz="4" w:space="1" w:color="000000"/>
          <w:left w:val="single" w:sz="4" w:space="4" w:color="000000"/>
          <w:bottom w:val="single" w:sz="4" w:space="1" w:color="000000"/>
          <w:right w:val="single" w:sz="4" w:space="0" w:color="000000"/>
        </w:pBdr>
        <w:jc w:val="center"/>
        <w:rPr>
          <w:rStyle w:val="Formatage01"/>
          <w:rFonts w:ascii="Geneva" w:hAnsi="Geneva" w:cs="Tahoma"/>
          <w:i/>
          <w:iCs/>
        </w:rPr>
      </w:pPr>
      <w:r w:rsidRPr="007515C9">
        <w:rPr>
          <w:rStyle w:val="Formatage01"/>
          <w:rFonts w:ascii="Geneva" w:hAnsi="Geneva" w:cs="Tahoma"/>
          <w:i/>
          <w:iCs/>
        </w:rPr>
        <w:t>P</w:t>
      </w:r>
      <w:r w:rsidR="00E146E8" w:rsidRPr="007515C9">
        <w:rPr>
          <w:rStyle w:val="Formatage01"/>
          <w:rFonts w:ascii="Geneva" w:hAnsi="Geneva" w:cs="Tahoma"/>
          <w:i/>
          <w:iCs/>
        </w:rPr>
        <w:t>ermis 2172-7326</w:t>
      </w:r>
    </w:p>
    <w:p w:rsidR="008767DB" w:rsidRPr="007515C9" w:rsidRDefault="008767DB">
      <w:pPr>
        <w:pBdr>
          <w:top w:val="single" w:sz="4" w:space="1" w:color="000000"/>
          <w:left w:val="single" w:sz="4" w:space="4" w:color="000000"/>
          <w:bottom w:val="single" w:sz="4" w:space="1" w:color="000000"/>
          <w:right w:val="single" w:sz="4" w:space="4" w:color="000000"/>
        </w:pBdr>
        <w:jc w:val="center"/>
        <w:rPr>
          <w:rFonts w:ascii="Geneva" w:hAnsi="Geneva" w:cs="Tahoma"/>
          <w:sz w:val="18"/>
          <w:szCs w:val="22"/>
        </w:rPr>
      </w:pPr>
      <w:r w:rsidRPr="007515C9">
        <w:rPr>
          <w:rFonts w:ascii="Geneva" w:hAnsi="Geneva" w:cs="Tahoma"/>
          <w:sz w:val="18"/>
          <w:szCs w:val="22"/>
        </w:rPr>
        <w:t>Installation Des Moissons</w:t>
      </w:r>
    </w:p>
    <w:p w:rsidR="00E146E8" w:rsidRPr="007515C9" w:rsidRDefault="00E146E8">
      <w:pPr>
        <w:pBdr>
          <w:top w:val="single" w:sz="4" w:space="1" w:color="000000"/>
          <w:left w:val="single" w:sz="4" w:space="4" w:color="000000"/>
          <w:bottom w:val="single" w:sz="4" w:space="1" w:color="000000"/>
          <w:right w:val="single" w:sz="4" w:space="4" w:color="000000"/>
        </w:pBdr>
        <w:jc w:val="center"/>
        <w:rPr>
          <w:rFonts w:ascii="Geneva" w:hAnsi="Geneva" w:cs="Tahoma"/>
          <w:sz w:val="18"/>
          <w:szCs w:val="22"/>
        </w:rPr>
      </w:pPr>
      <w:r w:rsidRPr="007515C9">
        <w:rPr>
          <w:rFonts w:ascii="Geneva" w:hAnsi="Geneva" w:cs="Tahoma"/>
          <w:sz w:val="18"/>
          <w:szCs w:val="22"/>
        </w:rPr>
        <w:t xml:space="preserve">1305, Casavant est, Saint-Hyacinthe </w:t>
      </w:r>
    </w:p>
    <w:p w:rsidR="00E146E8" w:rsidRPr="007515C9" w:rsidRDefault="00E146E8">
      <w:pPr>
        <w:pBdr>
          <w:top w:val="single" w:sz="4" w:space="1" w:color="000000"/>
          <w:left w:val="single" w:sz="4" w:space="4" w:color="000000"/>
          <w:bottom w:val="single" w:sz="4" w:space="1" w:color="000000"/>
          <w:right w:val="single" w:sz="4" w:space="4" w:color="000000"/>
        </w:pBdr>
        <w:jc w:val="center"/>
        <w:rPr>
          <w:rFonts w:ascii="Geneva" w:hAnsi="Geneva" w:cs="Tahoma"/>
          <w:sz w:val="18"/>
          <w:szCs w:val="22"/>
        </w:rPr>
      </w:pPr>
      <w:r w:rsidRPr="007515C9">
        <w:rPr>
          <w:rFonts w:ascii="Geneva" w:hAnsi="Geneva" w:cs="Tahoma"/>
          <w:sz w:val="18"/>
          <w:szCs w:val="22"/>
        </w:rPr>
        <w:t>J2S 0S3</w:t>
      </w:r>
    </w:p>
    <w:p w:rsidR="00E146E8" w:rsidRPr="007515C9" w:rsidRDefault="00733BB7">
      <w:pPr>
        <w:pBdr>
          <w:top w:val="single" w:sz="4" w:space="1" w:color="000000"/>
          <w:left w:val="single" w:sz="4" w:space="4" w:color="000000"/>
          <w:bottom w:val="single" w:sz="4" w:space="1" w:color="000000"/>
          <w:right w:val="single" w:sz="4" w:space="4" w:color="000000"/>
        </w:pBdr>
        <w:jc w:val="center"/>
        <w:rPr>
          <w:rFonts w:ascii="Geneva" w:hAnsi="Geneva" w:cs="Tahoma"/>
          <w:sz w:val="18"/>
          <w:szCs w:val="22"/>
        </w:rPr>
      </w:pPr>
      <w:r w:rsidRPr="007515C9">
        <w:rPr>
          <w:rFonts w:ascii="Geneva" w:hAnsi="Geneva" w:cs="Tahoma"/>
          <w:sz w:val="18"/>
          <w:szCs w:val="22"/>
        </w:rPr>
        <w:t>T</w:t>
      </w:r>
      <w:r w:rsidR="00E146E8" w:rsidRPr="007515C9">
        <w:rPr>
          <w:rFonts w:ascii="Geneva" w:hAnsi="Geneva" w:cs="Tahoma"/>
          <w:sz w:val="18"/>
          <w:szCs w:val="22"/>
        </w:rPr>
        <w:t xml:space="preserve">éléphone: 450-252-2363 </w:t>
      </w:r>
    </w:p>
    <w:p w:rsidR="008767DB" w:rsidRPr="007515C9" w:rsidRDefault="00733BB7">
      <w:pPr>
        <w:pBdr>
          <w:top w:val="single" w:sz="4" w:space="1" w:color="000000"/>
          <w:left w:val="single" w:sz="4" w:space="4" w:color="000000"/>
          <w:bottom w:val="single" w:sz="4" w:space="1" w:color="000000"/>
          <w:right w:val="single" w:sz="4" w:space="4" w:color="000000"/>
        </w:pBdr>
        <w:jc w:val="center"/>
        <w:rPr>
          <w:rStyle w:val="Formatage01"/>
          <w:rFonts w:ascii="Geneva" w:hAnsi="Geneva" w:cs="Tahoma"/>
          <w:i/>
          <w:iCs/>
        </w:rPr>
      </w:pPr>
      <w:r w:rsidRPr="007515C9">
        <w:rPr>
          <w:rStyle w:val="Formatage01"/>
          <w:rFonts w:ascii="Geneva" w:hAnsi="Geneva" w:cs="Tahoma"/>
          <w:i/>
          <w:iCs/>
        </w:rPr>
        <w:t>P</w:t>
      </w:r>
      <w:r w:rsidR="00E146E8" w:rsidRPr="007515C9">
        <w:rPr>
          <w:rStyle w:val="Formatage01"/>
          <w:rFonts w:ascii="Geneva" w:hAnsi="Geneva" w:cs="Tahoma"/>
          <w:i/>
          <w:iCs/>
        </w:rPr>
        <w:t>ermis 3005-3411</w:t>
      </w:r>
    </w:p>
    <w:p w:rsidR="008767DB" w:rsidRDefault="008767DB">
      <w:pPr>
        <w:pBdr>
          <w:top w:val="single" w:sz="4" w:space="1" w:color="000000"/>
          <w:left w:val="single" w:sz="4" w:space="4" w:color="000000"/>
          <w:bottom w:val="single" w:sz="4" w:space="1" w:color="000000"/>
          <w:right w:val="single" w:sz="4" w:space="4" w:color="000000"/>
        </w:pBdr>
        <w:jc w:val="center"/>
        <w:rPr>
          <w:rStyle w:val="Formatage01"/>
          <w:rFonts w:ascii="Geneva" w:hAnsi="Geneva" w:cs="Tahoma"/>
          <w:i/>
          <w:iCs/>
          <w:sz w:val="20"/>
        </w:rPr>
        <w:sectPr w:rsidR="008767DB">
          <w:footerReference w:type="even" r:id="rId10"/>
          <w:footerReference w:type="default" r:id="rId11"/>
          <w:footerReference w:type="first" r:id="rId12"/>
          <w:footnotePr>
            <w:pos w:val="beneathText"/>
          </w:footnotePr>
          <w:type w:val="continuous"/>
          <w:pgSz w:w="12240" w:h="15840"/>
          <w:pgMar w:top="1134" w:right="1440" w:bottom="1693" w:left="1440" w:header="720" w:footer="1134" w:gutter="0"/>
          <w:cols w:num="2" w:space="708"/>
          <w:docGrid w:linePitch="360"/>
        </w:sectPr>
      </w:pPr>
    </w:p>
    <w:p w:rsidR="00380679" w:rsidRDefault="00380679">
      <w:pPr>
        <w:pStyle w:val="Titre1"/>
        <w:pBdr>
          <w:top w:val="none" w:sz="0" w:space="0" w:color="auto"/>
          <w:left w:val="none" w:sz="0" w:space="0" w:color="auto"/>
          <w:bottom w:val="none" w:sz="0" w:space="0" w:color="auto"/>
          <w:right w:val="none" w:sz="0" w:space="0" w:color="auto"/>
        </w:pBdr>
        <w:tabs>
          <w:tab w:val="left" w:pos="0"/>
        </w:tabs>
        <w:rPr>
          <w:rFonts w:ascii="Geneva" w:hAnsi="Geneva" w:cs="Tahoma"/>
          <w:b w:val="0"/>
          <w:bCs w:val="0"/>
          <w:sz w:val="18"/>
        </w:rPr>
      </w:pPr>
    </w:p>
    <w:p w:rsidR="00E146E8" w:rsidRPr="007515C9" w:rsidRDefault="0033453A">
      <w:pPr>
        <w:pStyle w:val="Titre1"/>
        <w:pBdr>
          <w:top w:val="none" w:sz="0" w:space="0" w:color="auto"/>
          <w:left w:val="none" w:sz="0" w:space="0" w:color="auto"/>
          <w:bottom w:val="none" w:sz="0" w:space="0" w:color="auto"/>
          <w:right w:val="none" w:sz="0" w:space="0" w:color="auto"/>
        </w:pBdr>
        <w:tabs>
          <w:tab w:val="left" w:pos="0"/>
        </w:tabs>
        <w:rPr>
          <w:rFonts w:ascii="Geneva" w:hAnsi="Geneva" w:cs="Tahoma"/>
          <w:b w:val="0"/>
          <w:bCs w:val="0"/>
          <w:sz w:val="18"/>
        </w:rPr>
      </w:pPr>
      <w:r>
        <w:rPr>
          <w:rFonts w:ascii="Geneva" w:hAnsi="Geneva" w:cs="Tahoma"/>
          <w:b w:val="0"/>
          <w:bCs w:val="0"/>
          <w:sz w:val="18"/>
        </w:rPr>
        <w:t>Directeur général : Sylvain Reid</w:t>
      </w:r>
    </w:p>
    <w:p w:rsidR="00E146E8" w:rsidRPr="007515C9" w:rsidRDefault="00E146E8">
      <w:pPr>
        <w:jc w:val="center"/>
        <w:rPr>
          <w:rFonts w:ascii="Geneva" w:hAnsi="Geneva" w:cs="Tahoma"/>
          <w:sz w:val="18"/>
        </w:rPr>
      </w:pPr>
      <w:r w:rsidRPr="007515C9">
        <w:rPr>
          <w:rFonts w:ascii="Geneva" w:hAnsi="Geneva" w:cs="Tahoma"/>
          <w:sz w:val="18"/>
        </w:rPr>
        <w:t xml:space="preserve">Directrices </w:t>
      </w:r>
      <w:r w:rsidR="00173EA8" w:rsidRPr="007515C9">
        <w:rPr>
          <w:rFonts w:ascii="Geneva" w:hAnsi="Geneva" w:cs="Tahoma"/>
          <w:sz w:val="18"/>
        </w:rPr>
        <w:t>adjointe</w:t>
      </w:r>
      <w:r w:rsidR="00103F49" w:rsidRPr="007515C9">
        <w:rPr>
          <w:rFonts w:ascii="Geneva" w:hAnsi="Geneva" w:cs="Tahoma"/>
          <w:sz w:val="18"/>
        </w:rPr>
        <w:t>s</w:t>
      </w:r>
      <w:r w:rsidR="00173EA8" w:rsidRPr="007515C9">
        <w:rPr>
          <w:rFonts w:ascii="Geneva" w:hAnsi="Geneva" w:cs="Tahoma"/>
          <w:sz w:val="18"/>
        </w:rPr>
        <w:t xml:space="preserve"> </w:t>
      </w:r>
      <w:r w:rsidR="00103F49" w:rsidRPr="007515C9">
        <w:rPr>
          <w:rFonts w:ascii="Geneva" w:hAnsi="Geneva" w:cs="Tahoma"/>
          <w:sz w:val="18"/>
        </w:rPr>
        <w:t xml:space="preserve">en </w:t>
      </w:r>
      <w:r w:rsidR="00173EA8" w:rsidRPr="007515C9">
        <w:rPr>
          <w:rFonts w:ascii="Geneva" w:hAnsi="Geneva" w:cs="Tahoma"/>
          <w:sz w:val="18"/>
        </w:rPr>
        <w:t>installation</w:t>
      </w:r>
      <w:r w:rsidRPr="007515C9">
        <w:rPr>
          <w:rFonts w:ascii="Geneva" w:hAnsi="Geneva" w:cs="Tahoma"/>
          <w:sz w:val="18"/>
        </w:rPr>
        <w:t xml:space="preserve"> : Nathalie Morin &amp; </w:t>
      </w:r>
      <w:r w:rsidR="00F259B1">
        <w:rPr>
          <w:rFonts w:ascii="Geneva" w:hAnsi="Geneva" w:cs="Tahoma"/>
          <w:sz w:val="18"/>
        </w:rPr>
        <w:t>Sylvie Delaney</w:t>
      </w:r>
    </w:p>
    <w:p w:rsidR="00CF5D37" w:rsidRPr="007515C9" w:rsidRDefault="00CF5D37">
      <w:pPr>
        <w:jc w:val="center"/>
        <w:rPr>
          <w:rFonts w:ascii="Geneva" w:hAnsi="Geneva" w:cs="Tahoma"/>
          <w:sz w:val="18"/>
        </w:rPr>
      </w:pPr>
      <w:r w:rsidRPr="007515C9">
        <w:rPr>
          <w:rFonts w:ascii="Geneva" w:hAnsi="Geneva" w:cs="Tahoma"/>
          <w:sz w:val="18"/>
        </w:rPr>
        <w:t>Commis-comptable : Dominique Dabrowski</w:t>
      </w:r>
    </w:p>
    <w:p w:rsidR="00E146E8" w:rsidRPr="0031570D" w:rsidRDefault="00E146E8">
      <w:pPr>
        <w:jc w:val="center"/>
        <w:rPr>
          <w:sz w:val="22"/>
        </w:rPr>
      </w:pPr>
      <w:r w:rsidRPr="0031570D">
        <w:rPr>
          <w:rFonts w:ascii="Geneva" w:hAnsi="Geneva" w:cs="Tahoma"/>
          <w:b/>
          <w:bCs/>
          <w:sz w:val="14"/>
          <w:szCs w:val="16"/>
        </w:rPr>
        <w:t>Courriel :</w:t>
      </w:r>
      <w:r w:rsidRPr="0031570D">
        <w:rPr>
          <w:rFonts w:ascii="Geneva" w:hAnsi="Geneva" w:cs="Tahoma"/>
          <w:b/>
          <w:bCs/>
          <w:sz w:val="20"/>
          <w:szCs w:val="22"/>
        </w:rPr>
        <w:t xml:space="preserve"> </w:t>
      </w:r>
      <w:hyperlink r:id="rId13" w:history="1">
        <w:r w:rsidR="0031570D" w:rsidRPr="0031570D">
          <w:rPr>
            <w:rStyle w:val="Lienhypertexte"/>
            <w:rFonts w:ascii="Geneva" w:hAnsi="Geneva"/>
            <w:color w:val="auto"/>
            <w:sz w:val="18"/>
            <w:szCs w:val="20"/>
            <w:u w:val="none"/>
          </w:rPr>
          <w:t>info@amibulle.com</w:t>
        </w:r>
      </w:hyperlink>
    </w:p>
    <w:p w:rsidR="00B25BC1" w:rsidRPr="007515C9" w:rsidRDefault="00B25BC1">
      <w:pPr>
        <w:tabs>
          <w:tab w:val="left" w:pos="720"/>
          <w:tab w:val="left" w:pos="1440"/>
        </w:tabs>
        <w:ind w:left="1440" w:hanging="1440"/>
        <w:jc w:val="both"/>
        <w:rPr>
          <w:rFonts w:ascii="Geneva" w:hAnsi="Geneva" w:cs="Tahoma"/>
          <w:b/>
          <w:bCs/>
          <w:sz w:val="16"/>
          <w:szCs w:val="16"/>
        </w:rPr>
      </w:pPr>
    </w:p>
    <w:p w:rsidR="00E146E8" w:rsidRDefault="00E146E8" w:rsidP="00530473">
      <w:pPr>
        <w:tabs>
          <w:tab w:val="left" w:pos="720"/>
          <w:tab w:val="left" w:pos="1440"/>
        </w:tabs>
        <w:ind w:left="1440" w:hanging="1440"/>
        <w:jc w:val="both"/>
        <w:rPr>
          <w:rFonts w:ascii="Geneva" w:hAnsi="Geneva" w:cs="Tahoma"/>
          <w:b/>
          <w:bCs/>
          <w:sz w:val="20"/>
          <w:szCs w:val="22"/>
          <w:u w:val="single"/>
        </w:rPr>
      </w:pPr>
      <w:r>
        <w:rPr>
          <w:rFonts w:ascii="Geneva" w:hAnsi="Geneva" w:cs="Tahoma"/>
          <w:b/>
          <w:bCs/>
          <w:sz w:val="20"/>
          <w:szCs w:val="22"/>
        </w:rPr>
        <w:t>ART</w:t>
      </w:r>
      <w:r w:rsidR="00F259B1">
        <w:rPr>
          <w:rFonts w:ascii="Geneva" w:hAnsi="Geneva" w:cs="Tahoma"/>
          <w:b/>
          <w:bCs/>
          <w:sz w:val="20"/>
          <w:szCs w:val="22"/>
        </w:rPr>
        <w:t>.</w:t>
      </w:r>
      <w:r>
        <w:rPr>
          <w:rFonts w:ascii="Geneva" w:hAnsi="Geneva" w:cs="Tahoma"/>
          <w:b/>
          <w:bCs/>
          <w:sz w:val="20"/>
          <w:szCs w:val="22"/>
        </w:rPr>
        <w:t xml:space="preserve"> 1 </w:t>
      </w:r>
      <w:r>
        <w:rPr>
          <w:rFonts w:ascii="Geneva" w:hAnsi="Geneva" w:cs="Tahoma"/>
          <w:b/>
          <w:bCs/>
          <w:sz w:val="20"/>
          <w:szCs w:val="22"/>
        </w:rPr>
        <w:tab/>
      </w:r>
      <w:r>
        <w:rPr>
          <w:rFonts w:ascii="Geneva" w:hAnsi="Geneva" w:cs="Tahoma"/>
          <w:b/>
          <w:bCs/>
          <w:sz w:val="20"/>
          <w:szCs w:val="22"/>
          <w:u w:val="single"/>
        </w:rPr>
        <w:t>PRÉSENTATION DU CPE</w:t>
      </w:r>
    </w:p>
    <w:p w:rsidR="00CF0013" w:rsidRDefault="00E146E8" w:rsidP="00530473">
      <w:pPr>
        <w:ind w:left="708"/>
        <w:jc w:val="both"/>
        <w:rPr>
          <w:rFonts w:ascii="Geneva" w:hAnsi="Geneva" w:cs="Tahoma"/>
          <w:sz w:val="20"/>
          <w:szCs w:val="22"/>
        </w:rPr>
      </w:pPr>
      <w:r>
        <w:rPr>
          <w:rFonts w:ascii="Geneva" w:hAnsi="Geneva" w:cs="Tahoma"/>
          <w:sz w:val="20"/>
          <w:szCs w:val="22"/>
        </w:rPr>
        <w:t>Le centre de la petite enfance L’AMIBULLE</w:t>
      </w:r>
      <w:r>
        <w:rPr>
          <w:rFonts w:ascii="Geneva" w:hAnsi="Geneva" w:cs="Tahoma"/>
          <w:b/>
          <w:bCs/>
          <w:sz w:val="20"/>
          <w:szCs w:val="22"/>
        </w:rPr>
        <w:t xml:space="preserve"> </w:t>
      </w:r>
      <w:r>
        <w:rPr>
          <w:rFonts w:ascii="Geneva" w:hAnsi="Geneva" w:cs="Tahoma"/>
          <w:sz w:val="20"/>
          <w:szCs w:val="22"/>
        </w:rPr>
        <w:t xml:space="preserve">est une corporation sans but lucratif incorporée en vertu de la partie III de la Loi sur les compagnies et subventionné par le ministère </w:t>
      </w:r>
      <w:r w:rsidR="00A13DBD">
        <w:rPr>
          <w:rFonts w:ascii="Geneva" w:hAnsi="Geneva" w:cs="Tahoma"/>
          <w:sz w:val="20"/>
          <w:szCs w:val="22"/>
        </w:rPr>
        <w:t>de la</w:t>
      </w:r>
      <w:r>
        <w:rPr>
          <w:rFonts w:ascii="Geneva" w:hAnsi="Geneva" w:cs="Tahoma"/>
          <w:sz w:val="20"/>
          <w:szCs w:val="22"/>
        </w:rPr>
        <w:t xml:space="preserve"> Famille. Ce ministère accorde au CPE d’accueillir</w:t>
      </w:r>
      <w:r w:rsidR="00CF0013">
        <w:rPr>
          <w:rFonts w:ascii="Geneva" w:hAnsi="Geneva" w:cs="Tahoma"/>
          <w:sz w:val="20"/>
          <w:szCs w:val="22"/>
        </w:rPr>
        <w:t> :</w:t>
      </w:r>
    </w:p>
    <w:p w:rsidR="00E146E8" w:rsidRDefault="00CF0013" w:rsidP="00530473">
      <w:pPr>
        <w:numPr>
          <w:ilvl w:val="0"/>
          <w:numId w:val="18"/>
        </w:numPr>
        <w:jc w:val="both"/>
        <w:rPr>
          <w:rFonts w:ascii="Geneva" w:hAnsi="Geneva" w:cs="Tahoma"/>
          <w:sz w:val="20"/>
          <w:szCs w:val="22"/>
        </w:rPr>
      </w:pPr>
      <w:r w:rsidRPr="00CF0013">
        <w:rPr>
          <w:rFonts w:ascii="Geneva" w:hAnsi="Geneva" w:cs="Tahoma"/>
          <w:sz w:val="20"/>
          <w:szCs w:val="22"/>
        </w:rPr>
        <w:t xml:space="preserve">Installation des Semailles : </w:t>
      </w:r>
      <w:r>
        <w:rPr>
          <w:rFonts w:ascii="Geneva" w:hAnsi="Geneva" w:cs="Tahoma"/>
          <w:sz w:val="20"/>
          <w:szCs w:val="22"/>
        </w:rPr>
        <w:tab/>
      </w:r>
      <w:r w:rsidRPr="00CF0013">
        <w:rPr>
          <w:rFonts w:ascii="Geneva" w:hAnsi="Geneva" w:cs="Tahoma"/>
          <w:sz w:val="20"/>
          <w:szCs w:val="22"/>
        </w:rPr>
        <w:t xml:space="preserve">60 enfants dont 10 poupons </w:t>
      </w:r>
    </w:p>
    <w:p w:rsidR="00CF0013" w:rsidRPr="00CF0013" w:rsidRDefault="00CF0013" w:rsidP="00530473">
      <w:pPr>
        <w:numPr>
          <w:ilvl w:val="0"/>
          <w:numId w:val="18"/>
        </w:numPr>
        <w:jc w:val="both"/>
        <w:rPr>
          <w:rFonts w:ascii="Geneva" w:hAnsi="Geneva" w:cs="Tahoma"/>
          <w:sz w:val="20"/>
          <w:szCs w:val="22"/>
        </w:rPr>
      </w:pPr>
      <w:r w:rsidRPr="00CF0013">
        <w:rPr>
          <w:rFonts w:ascii="Geneva" w:hAnsi="Geneva" w:cs="Tahoma"/>
          <w:sz w:val="20"/>
          <w:szCs w:val="22"/>
        </w:rPr>
        <w:t xml:space="preserve">Installation des </w:t>
      </w:r>
      <w:r>
        <w:rPr>
          <w:rFonts w:ascii="Geneva" w:hAnsi="Geneva" w:cs="Tahoma"/>
          <w:sz w:val="20"/>
          <w:szCs w:val="22"/>
        </w:rPr>
        <w:t>Moisson</w:t>
      </w:r>
      <w:r w:rsidRPr="00CF0013">
        <w:rPr>
          <w:rFonts w:ascii="Geneva" w:hAnsi="Geneva" w:cs="Tahoma"/>
          <w:sz w:val="20"/>
          <w:szCs w:val="22"/>
        </w:rPr>
        <w:t>s :</w:t>
      </w:r>
      <w:r>
        <w:rPr>
          <w:rFonts w:ascii="Geneva" w:hAnsi="Geneva" w:cs="Tahoma"/>
          <w:sz w:val="20"/>
          <w:szCs w:val="22"/>
        </w:rPr>
        <w:tab/>
      </w:r>
      <w:r w:rsidRPr="00CF0013">
        <w:rPr>
          <w:rFonts w:ascii="Geneva" w:hAnsi="Geneva" w:cs="Tahoma"/>
          <w:sz w:val="20"/>
          <w:szCs w:val="22"/>
        </w:rPr>
        <w:t>6</w:t>
      </w:r>
      <w:r>
        <w:rPr>
          <w:rFonts w:ascii="Geneva" w:hAnsi="Geneva" w:cs="Tahoma"/>
          <w:sz w:val="20"/>
          <w:szCs w:val="22"/>
        </w:rPr>
        <w:t>2</w:t>
      </w:r>
      <w:r w:rsidRPr="00CF0013">
        <w:rPr>
          <w:rFonts w:ascii="Geneva" w:hAnsi="Geneva" w:cs="Tahoma"/>
          <w:sz w:val="20"/>
          <w:szCs w:val="22"/>
        </w:rPr>
        <w:t xml:space="preserve"> enfants dont 10 poupons </w:t>
      </w:r>
    </w:p>
    <w:p w:rsidR="00CF0013" w:rsidRDefault="00CF0013" w:rsidP="00530473">
      <w:pPr>
        <w:ind w:left="2160"/>
        <w:jc w:val="both"/>
        <w:rPr>
          <w:rFonts w:ascii="Geneva" w:hAnsi="Geneva" w:cs="Tahoma"/>
          <w:sz w:val="20"/>
          <w:szCs w:val="22"/>
        </w:rPr>
      </w:pPr>
    </w:p>
    <w:p w:rsidR="00E146E8" w:rsidRDefault="00F259B1" w:rsidP="00530473">
      <w:pPr>
        <w:tabs>
          <w:tab w:val="left" w:pos="720"/>
          <w:tab w:val="left" w:pos="1440"/>
        </w:tabs>
        <w:ind w:left="1440" w:hanging="1440"/>
        <w:jc w:val="both"/>
        <w:rPr>
          <w:rFonts w:ascii="Geneva" w:hAnsi="Geneva" w:cs="Tahoma"/>
          <w:b/>
          <w:bCs/>
          <w:sz w:val="20"/>
          <w:szCs w:val="22"/>
          <w:u w:val="single"/>
        </w:rPr>
      </w:pPr>
      <w:r>
        <w:rPr>
          <w:rFonts w:ascii="Geneva" w:hAnsi="Geneva" w:cs="Tahoma"/>
          <w:b/>
          <w:bCs/>
          <w:sz w:val="20"/>
          <w:szCs w:val="22"/>
        </w:rPr>
        <w:t>ART. 2</w:t>
      </w:r>
      <w:r w:rsidR="00E146E8">
        <w:rPr>
          <w:rFonts w:ascii="Geneva" w:hAnsi="Geneva" w:cs="Tahoma"/>
          <w:b/>
          <w:bCs/>
          <w:sz w:val="20"/>
          <w:szCs w:val="22"/>
        </w:rPr>
        <w:tab/>
      </w:r>
      <w:r w:rsidR="00E146E8">
        <w:rPr>
          <w:rFonts w:ascii="Geneva" w:hAnsi="Geneva" w:cs="Tahoma"/>
          <w:b/>
          <w:bCs/>
          <w:sz w:val="20"/>
          <w:szCs w:val="22"/>
          <w:u w:val="single"/>
        </w:rPr>
        <w:t>ORIENTATIONS GÉNÉRALES</w:t>
      </w:r>
    </w:p>
    <w:p w:rsidR="00E146E8" w:rsidRDefault="00E146E8" w:rsidP="00530473">
      <w:pPr>
        <w:pStyle w:val="Retraitcorpsdetexte"/>
        <w:ind w:left="708"/>
        <w:rPr>
          <w:rFonts w:ascii="Geneva" w:hAnsi="Geneva" w:cs="Tahoma"/>
        </w:rPr>
      </w:pPr>
      <w:r>
        <w:rPr>
          <w:rFonts w:ascii="Geneva" w:hAnsi="Geneva" w:cs="Tahoma"/>
        </w:rPr>
        <w:t xml:space="preserve">Le Centre de la petite enfance L’AMIBULLE est un établissement qui fournit des services de garde éducatifs en installation assurant la santé, la sécurité, les développements (physique, intellectuel, affectif, social et moral) ainsi que le bien-être des enfants. Le CPE L’AMIBULLE est </w:t>
      </w:r>
      <w:r w:rsidR="001D1990">
        <w:rPr>
          <w:rFonts w:ascii="Geneva" w:hAnsi="Geneva" w:cs="Tahoma"/>
        </w:rPr>
        <w:t>administré</w:t>
      </w:r>
      <w:r>
        <w:rPr>
          <w:rFonts w:ascii="Geneva" w:hAnsi="Geneva" w:cs="Tahoma"/>
        </w:rPr>
        <w:t xml:space="preserve"> majoritairement par des parents membres de la corporation qui forment le conseil d’administration.</w:t>
      </w:r>
    </w:p>
    <w:p w:rsidR="00E146E8" w:rsidRDefault="00E146E8" w:rsidP="00530473">
      <w:pPr>
        <w:jc w:val="both"/>
        <w:rPr>
          <w:rFonts w:ascii="Geneva" w:hAnsi="Geneva" w:cs="Tahoma"/>
          <w:sz w:val="20"/>
          <w:szCs w:val="22"/>
        </w:rPr>
      </w:pPr>
    </w:p>
    <w:p w:rsidR="00946B31" w:rsidRDefault="00E146E8" w:rsidP="00530473">
      <w:pPr>
        <w:tabs>
          <w:tab w:val="left" w:pos="720"/>
          <w:tab w:val="left" w:pos="1440"/>
        </w:tabs>
        <w:ind w:left="1440" w:hanging="1440"/>
        <w:jc w:val="both"/>
        <w:rPr>
          <w:rFonts w:ascii="Geneva" w:hAnsi="Geneva" w:cs="Tahoma"/>
          <w:b/>
          <w:bCs/>
          <w:sz w:val="20"/>
          <w:szCs w:val="22"/>
        </w:rPr>
      </w:pPr>
      <w:r>
        <w:rPr>
          <w:rFonts w:ascii="Geneva" w:hAnsi="Geneva" w:cs="Tahoma"/>
          <w:b/>
          <w:bCs/>
          <w:sz w:val="20"/>
          <w:szCs w:val="22"/>
        </w:rPr>
        <w:t>ART</w:t>
      </w:r>
      <w:r w:rsidR="00F259B1">
        <w:rPr>
          <w:rFonts w:ascii="Geneva" w:hAnsi="Geneva" w:cs="Tahoma"/>
          <w:b/>
          <w:bCs/>
          <w:sz w:val="20"/>
          <w:szCs w:val="22"/>
        </w:rPr>
        <w:t>.</w:t>
      </w:r>
      <w:r>
        <w:rPr>
          <w:rFonts w:ascii="Geneva" w:hAnsi="Geneva" w:cs="Tahoma"/>
          <w:b/>
          <w:bCs/>
          <w:sz w:val="20"/>
          <w:szCs w:val="22"/>
        </w:rPr>
        <w:t xml:space="preserve"> 3 </w:t>
      </w:r>
      <w:r>
        <w:rPr>
          <w:rFonts w:ascii="Geneva" w:hAnsi="Geneva" w:cs="Tahoma"/>
          <w:b/>
          <w:bCs/>
          <w:sz w:val="20"/>
          <w:szCs w:val="22"/>
        </w:rPr>
        <w:tab/>
      </w:r>
      <w:r w:rsidR="00946B31" w:rsidRPr="00256CE4">
        <w:rPr>
          <w:rFonts w:ascii="Geneva" w:hAnsi="Geneva" w:cs="Tahoma"/>
          <w:b/>
          <w:bCs/>
          <w:sz w:val="20"/>
          <w:szCs w:val="22"/>
          <w:u w:val="single"/>
        </w:rPr>
        <w:t>PRINCIPE DE LAÏCITÉ</w:t>
      </w:r>
    </w:p>
    <w:p w:rsidR="00946B31" w:rsidRPr="004664CD" w:rsidRDefault="00F259B1" w:rsidP="00530473">
      <w:pPr>
        <w:tabs>
          <w:tab w:val="left" w:pos="0"/>
        </w:tabs>
        <w:ind w:left="709" w:hanging="1440"/>
        <w:jc w:val="both"/>
        <w:rPr>
          <w:rFonts w:ascii="Geneva" w:hAnsi="Geneva" w:cs="Tahoma"/>
          <w:sz w:val="20"/>
          <w:szCs w:val="22"/>
        </w:rPr>
      </w:pPr>
      <w:r>
        <w:rPr>
          <w:rFonts w:ascii="Geneva" w:hAnsi="Geneva" w:cs="Tahoma"/>
          <w:bCs/>
          <w:sz w:val="20"/>
          <w:szCs w:val="22"/>
        </w:rPr>
        <w:tab/>
      </w:r>
      <w:r>
        <w:rPr>
          <w:rFonts w:ascii="Geneva" w:hAnsi="Geneva" w:cs="Tahoma"/>
          <w:bCs/>
          <w:sz w:val="20"/>
          <w:szCs w:val="22"/>
        </w:rPr>
        <w:tab/>
      </w:r>
      <w:r w:rsidR="004664CD" w:rsidRPr="004664CD">
        <w:rPr>
          <w:rFonts w:ascii="Geneva" w:hAnsi="Geneva" w:cs="Tahoma"/>
          <w:sz w:val="20"/>
          <w:szCs w:val="22"/>
        </w:rPr>
        <w:t>En accord avec son rôle de prestataire de service public, le CPE applique le principe de laïcité, un principe qui établit une séparation entre le domaine public et le domaine religieux. Ainsi, même si le CPE souligne les fêtes de St-Valentin, Pâques, Halloween et Noël, il en retire tout symbolisme religieux pour n’en conserver que le caractère festif et culturel.</w:t>
      </w:r>
    </w:p>
    <w:p w:rsidR="004664CD" w:rsidRDefault="004664CD" w:rsidP="00530473">
      <w:pPr>
        <w:tabs>
          <w:tab w:val="left" w:pos="720"/>
          <w:tab w:val="left" w:pos="1440"/>
        </w:tabs>
        <w:ind w:left="1440" w:hanging="1440"/>
        <w:jc w:val="both"/>
        <w:rPr>
          <w:rFonts w:ascii="Geneva" w:hAnsi="Geneva" w:cs="Tahoma"/>
          <w:b/>
          <w:bCs/>
          <w:sz w:val="20"/>
          <w:szCs w:val="22"/>
        </w:rPr>
      </w:pPr>
    </w:p>
    <w:p w:rsidR="00E146E8" w:rsidRDefault="00946B31" w:rsidP="00530473">
      <w:pPr>
        <w:tabs>
          <w:tab w:val="left" w:pos="720"/>
          <w:tab w:val="left" w:pos="1440"/>
        </w:tabs>
        <w:ind w:left="1440" w:hanging="1440"/>
        <w:jc w:val="both"/>
        <w:rPr>
          <w:rFonts w:ascii="Geneva" w:hAnsi="Geneva" w:cs="Tahoma"/>
          <w:b/>
          <w:bCs/>
          <w:sz w:val="20"/>
          <w:szCs w:val="22"/>
          <w:u w:val="single"/>
        </w:rPr>
      </w:pPr>
      <w:r>
        <w:rPr>
          <w:rFonts w:ascii="Geneva" w:hAnsi="Geneva" w:cs="Tahoma"/>
          <w:b/>
          <w:bCs/>
          <w:sz w:val="20"/>
          <w:szCs w:val="22"/>
        </w:rPr>
        <w:t>ART</w:t>
      </w:r>
      <w:r w:rsidR="00F259B1">
        <w:rPr>
          <w:rFonts w:ascii="Geneva" w:hAnsi="Geneva" w:cs="Tahoma"/>
          <w:b/>
          <w:bCs/>
          <w:sz w:val="20"/>
          <w:szCs w:val="22"/>
        </w:rPr>
        <w:t>.</w:t>
      </w:r>
      <w:r>
        <w:rPr>
          <w:rFonts w:ascii="Geneva" w:hAnsi="Geneva" w:cs="Tahoma"/>
          <w:b/>
          <w:bCs/>
          <w:sz w:val="20"/>
          <w:szCs w:val="22"/>
        </w:rPr>
        <w:t xml:space="preserve"> 4</w:t>
      </w:r>
      <w:r>
        <w:rPr>
          <w:rFonts w:ascii="Geneva" w:hAnsi="Geneva" w:cs="Tahoma"/>
          <w:b/>
          <w:bCs/>
          <w:sz w:val="20"/>
          <w:szCs w:val="22"/>
        </w:rPr>
        <w:tab/>
      </w:r>
      <w:r w:rsidR="00E146E8">
        <w:rPr>
          <w:rFonts w:ascii="Geneva" w:hAnsi="Geneva" w:cs="Tahoma"/>
          <w:b/>
          <w:bCs/>
          <w:sz w:val="20"/>
          <w:szCs w:val="22"/>
          <w:u w:val="single"/>
        </w:rPr>
        <w:t>HORAIRE</w:t>
      </w:r>
    </w:p>
    <w:p w:rsidR="00E146E8" w:rsidRDefault="00E146E8" w:rsidP="00530473">
      <w:pPr>
        <w:suppressAutoHyphens w:val="0"/>
        <w:autoSpaceDE w:val="0"/>
        <w:autoSpaceDN w:val="0"/>
        <w:adjustRightInd w:val="0"/>
        <w:ind w:left="708"/>
        <w:jc w:val="both"/>
        <w:rPr>
          <w:rFonts w:ascii="Geneva" w:hAnsi="Geneva" w:cs="Tahoma"/>
          <w:sz w:val="20"/>
          <w:szCs w:val="22"/>
        </w:rPr>
      </w:pPr>
      <w:r>
        <w:rPr>
          <w:rFonts w:ascii="Geneva" w:hAnsi="Geneva" w:cs="Tahoma"/>
          <w:sz w:val="20"/>
          <w:szCs w:val="22"/>
        </w:rPr>
        <w:t xml:space="preserve">Les installations Des Semailles et Des Moissons ouvrent à 6h45 </w:t>
      </w:r>
      <w:r w:rsidR="00276421">
        <w:rPr>
          <w:rFonts w:ascii="Geneva" w:hAnsi="Geneva" w:cs="Tahoma"/>
          <w:sz w:val="20"/>
          <w:szCs w:val="22"/>
        </w:rPr>
        <w:t>et ferment</w:t>
      </w:r>
      <w:r>
        <w:rPr>
          <w:rFonts w:ascii="Geneva" w:hAnsi="Geneva" w:cs="Tahoma"/>
          <w:sz w:val="20"/>
          <w:szCs w:val="22"/>
        </w:rPr>
        <w:t xml:space="preserve"> à 18 heures. Avec souplesse, l’horaire d’une journée est :</w:t>
      </w:r>
    </w:p>
    <w:p w:rsidR="0073278C" w:rsidRDefault="0073278C" w:rsidP="00530473">
      <w:pPr>
        <w:ind w:left="1392" w:firstLine="24"/>
        <w:jc w:val="both"/>
        <w:rPr>
          <w:rFonts w:ascii="Geneva" w:hAnsi="Geneva" w:cs="Tahoma"/>
          <w:sz w:val="20"/>
          <w:szCs w:val="22"/>
        </w:rPr>
      </w:pPr>
    </w:p>
    <w:p w:rsidR="0073278C" w:rsidRPr="0073278C" w:rsidRDefault="0073278C" w:rsidP="00530473">
      <w:pPr>
        <w:ind w:firstLine="708"/>
        <w:jc w:val="both"/>
        <w:rPr>
          <w:rFonts w:ascii="Geneva" w:hAnsi="Geneva" w:cs="Tahoma"/>
          <w:sz w:val="20"/>
          <w:szCs w:val="22"/>
        </w:rPr>
      </w:pPr>
      <w:r w:rsidRPr="0073278C">
        <w:rPr>
          <w:rFonts w:ascii="Geneva" w:hAnsi="Geneva" w:cs="Tahoma"/>
          <w:sz w:val="20"/>
          <w:szCs w:val="22"/>
        </w:rPr>
        <w:t>POUPONNIÈRE</w:t>
      </w:r>
    </w:p>
    <w:p w:rsidR="0073278C" w:rsidRPr="007515C9" w:rsidRDefault="0073278C" w:rsidP="00530473">
      <w:pPr>
        <w:ind w:left="708"/>
        <w:jc w:val="both"/>
        <w:rPr>
          <w:rFonts w:ascii="Geneva" w:hAnsi="Geneva" w:cs="Tahoma"/>
          <w:sz w:val="18"/>
          <w:szCs w:val="22"/>
        </w:rPr>
      </w:pPr>
      <w:r w:rsidRPr="007515C9">
        <w:rPr>
          <w:rFonts w:ascii="Geneva" w:hAnsi="Geneva" w:cs="Tahoma"/>
          <w:sz w:val="18"/>
          <w:szCs w:val="22"/>
        </w:rPr>
        <w:t xml:space="preserve">À la pouponnière, l’horaire respecte les besoins individualisés du poupon en respect de son âge et de ses habitudes familiales. </w:t>
      </w:r>
      <w:r w:rsidR="007515C9" w:rsidRPr="007515C9">
        <w:rPr>
          <w:rFonts w:ascii="Geneva" w:hAnsi="Geneva" w:cs="Tahoma"/>
          <w:sz w:val="18"/>
          <w:szCs w:val="22"/>
        </w:rPr>
        <w:t>De façon générale, l’horaire est le suivant</w:t>
      </w:r>
      <w:r w:rsidRPr="007515C9">
        <w:rPr>
          <w:rFonts w:ascii="Geneva" w:hAnsi="Geneva" w:cs="Tahoma"/>
          <w:sz w:val="18"/>
          <w:szCs w:val="22"/>
        </w:rPr>
        <w:t> :</w:t>
      </w:r>
    </w:p>
    <w:p w:rsidR="0073278C" w:rsidRPr="00173EA8" w:rsidRDefault="00400455" w:rsidP="00530473">
      <w:pPr>
        <w:ind w:left="1392"/>
        <w:jc w:val="both"/>
        <w:rPr>
          <w:rFonts w:ascii="Geneva" w:hAnsi="Geneva" w:cs="Tahoma"/>
          <w:sz w:val="18"/>
          <w:szCs w:val="18"/>
        </w:rPr>
      </w:pPr>
      <w:r w:rsidRPr="00173EA8">
        <w:rPr>
          <w:rFonts w:ascii="Geneva" w:hAnsi="Geneva" w:cs="Tahoma"/>
          <w:sz w:val="18"/>
          <w:szCs w:val="18"/>
        </w:rPr>
        <w:t xml:space="preserve">  6h45</w:t>
      </w:r>
      <w:r w:rsidRPr="00173EA8">
        <w:rPr>
          <w:rFonts w:ascii="Geneva" w:hAnsi="Geneva" w:cs="Tahoma"/>
          <w:sz w:val="18"/>
          <w:szCs w:val="18"/>
        </w:rPr>
        <w:tab/>
      </w:r>
      <w:r w:rsidR="0073278C" w:rsidRPr="00173EA8">
        <w:rPr>
          <w:rFonts w:ascii="Geneva" w:hAnsi="Geneva" w:cs="Tahoma"/>
          <w:sz w:val="18"/>
          <w:szCs w:val="18"/>
        </w:rPr>
        <w:t>Arrivée d’une éducatrice qui accueillera les premiers poupons</w:t>
      </w:r>
    </w:p>
    <w:p w:rsidR="0073278C" w:rsidRPr="00173EA8" w:rsidRDefault="00400455" w:rsidP="00530473">
      <w:pPr>
        <w:ind w:left="1392"/>
        <w:jc w:val="both"/>
        <w:rPr>
          <w:rFonts w:ascii="Geneva" w:hAnsi="Geneva" w:cs="Tahoma"/>
          <w:sz w:val="18"/>
          <w:szCs w:val="18"/>
        </w:rPr>
      </w:pPr>
      <w:r w:rsidRPr="00173EA8">
        <w:rPr>
          <w:rFonts w:ascii="Geneva" w:hAnsi="Geneva" w:cs="Tahoma"/>
          <w:sz w:val="18"/>
          <w:szCs w:val="18"/>
        </w:rPr>
        <w:t xml:space="preserve">  </w:t>
      </w:r>
      <w:r w:rsidR="0073278C" w:rsidRPr="00173EA8">
        <w:rPr>
          <w:rFonts w:ascii="Geneva" w:hAnsi="Geneva" w:cs="Tahoma"/>
          <w:sz w:val="18"/>
          <w:szCs w:val="18"/>
        </w:rPr>
        <w:t>7h</w:t>
      </w:r>
      <w:r w:rsidRPr="00173EA8">
        <w:rPr>
          <w:rFonts w:ascii="Geneva" w:hAnsi="Geneva" w:cs="Tahoma"/>
          <w:sz w:val="18"/>
          <w:szCs w:val="18"/>
        </w:rPr>
        <w:t>00</w:t>
      </w:r>
      <w:r w:rsidR="0073278C" w:rsidRPr="00173EA8">
        <w:rPr>
          <w:rFonts w:ascii="Geneva" w:hAnsi="Geneva" w:cs="Tahoma"/>
          <w:sz w:val="18"/>
          <w:szCs w:val="18"/>
        </w:rPr>
        <w:tab/>
        <w:t>Des petits déj</w:t>
      </w:r>
      <w:r w:rsidRPr="00173EA8">
        <w:rPr>
          <w:rFonts w:ascii="Geneva" w:hAnsi="Geneva" w:cs="Tahoma"/>
          <w:sz w:val="18"/>
          <w:szCs w:val="18"/>
        </w:rPr>
        <w:t>euners sont offerts aux poupons à la demande des parents</w:t>
      </w:r>
    </w:p>
    <w:p w:rsidR="0073278C" w:rsidRPr="00173EA8" w:rsidRDefault="00400455" w:rsidP="00530473">
      <w:pPr>
        <w:ind w:left="1392"/>
        <w:jc w:val="both"/>
        <w:rPr>
          <w:rFonts w:ascii="Geneva" w:hAnsi="Geneva" w:cs="Tahoma"/>
          <w:sz w:val="18"/>
          <w:szCs w:val="18"/>
        </w:rPr>
      </w:pPr>
      <w:r w:rsidRPr="00173EA8">
        <w:rPr>
          <w:rFonts w:ascii="Geneva" w:hAnsi="Geneva" w:cs="Tahoma"/>
          <w:sz w:val="18"/>
          <w:szCs w:val="18"/>
        </w:rPr>
        <w:t xml:space="preserve">  8h00</w:t>
      </w:r>
      <w:r w:rsidR="0073278C" w:rsidRPr="00173EA8">
        <w:rPr>
          <w:rFonts w:ascii="Geneva" w:hAnsi="Geneva" w:cs="Tahoma"/>
          <w:sz w:val="18"/>
          <w:szCs w:val="18"/>
        </w:rPr>
        <w:tab/>
        <w:t>Arrivée d’une 2e éducatrice.</w:t>
      </w:r>
    </w:p>
    <w:p w:rsidR="0073278C" w:rsidRPr="00173EA8" w:rsidRDefault="00400455" w:rsidP="00530473">
      <w:pPr>
        <w:ind w:left="2127" w:hanging="735"/>
        <w:jc w:val="both"/>
        <w:rPr>
          <w:rFonts w:ascii="Geneva" w:hAnsi="Geneva" w:cs="Tahoma"/>
          <w:sz w:val="18"/>
          <w:szCs w:val="18"/>
        </w:rPr>
      </w:pPr>
      <w:r w:rsidRPr="00173EA8">
        <w:rPr>
          <w:rFonts w:ascii="Geneva" w:hAnsi="Geneva" w:cs="Tahoma"/>
          <w:sz w:val="18"/>
          <w:szCs w:val="18"/>
        </w:rPr>
        <w:t xml:space="preserve">  9h00</w:t>
      </w:r>
      <w:r w:rsidRPr="00173EA8">
        <w:rPr>
          <w:rFonts w:ascii="Geneva" w:hAnsi="Geneva" w:cs="Tahoma"/>
          <w:sz w:val="18"/>
          <w:szCs w:val="18"/>
        </w:rPr>
        <w:tab/>
      </w:r>
      <w:r w:rsidR="0073278C" w:rsidRPr="00173EA8">
        <w:rPr>
          <w:rFonts w:ascii="Geneva" w:hAnsi="Geneva" w:cs="Tahoma"/>
          <w:sz w:val="18"/>
          <w:szCs w:val="18"/>
        </w:rPr>
        <w:t>Mesures d’hygiène et collation</w:t>
      </w:r>
    </w:p>
    <w:p w:rsidR="0073278C" w:rsidRPr="00173EA8" w:rsidRDefault="00400455" w:rsidP="00530473">
      <w:pPr>
        <w:ind w:left="2127" w:hanging="735"/>
        <w:jc w:val="both"/>
        <w:rPr>
          <w:rFonts w:ascii="Geneva" w:hAnsi="Geneva" w:cs="Tahoma"/>
          <w:sz w:val="18"/>
          <w:szCs w:val="18"/>
        </w:rPr>
      </w:pPr>
      <w:r w:rsidRPr="00173EA8">
        <w:rPr>
          <w:rFonts w:ascii="Geneva" w:hAnsi="Geneva" w:cs="Tahoma"/>
          <w:sz w:val="18"/>
          <w:szCs w:val="18"/>
        </w:rPr>
        <w:t>10h00</w:t>
      </w:r>
      <w:r w:rsidRPr="00173EA8">
        <w:rPr>
          <w:rFonts w:ascii="Geneva" w:hAnsi="Geneva" w:cs="Tahoma"/>
          <w:sz w:val="18"/>
          <w:szCs w:val="18"/>
        </w:rPr>
        <w:tab/>
      </w:r>
      <w:r w:rsidR="0073278C" w:rsidRPr="00173EA8">
        <w:rPr>
          <w:rFonts w:ascii="Geneva" w:hAnsi="Geneva" w:cs="Tahoma"/>
          <w:sz w:val="18"/>
          <w:szCs w:val="18"/>
        </w:rPr>
        <w:t>Biberon et préparation à la sieste au besoin</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11h</w:t>
      </w:r>
      <w:r w:rsidR="00400455" w:rsidRPr="00173EA8">
        <w:rPr>
          <w:rFonts w:ascii="Geneva" w:hAnsi="Geneva" w:cs="Tahoma"/>
          <w:sz w:val="18"/>
          <w:szCs w:val="18"/>
        </w:rPr>
        <w:t>00</w:t>
      </w:r>
      <w:r w:rsidRPr="00173EA8">
        <w:rPr>
          <w:rFonts w:ascii="Geneva" w:hAnsi="Geneva" w:cs="Tahoma"/>
          <w:sz w:val="18"/>
          <w:szCs w:val="18"/>
        </w:rPr>
        <w:tab/>
        <w:t xml:space="preserve">Arrivée d’une 3e éducatrice. </w:t>
      </w:r>
    </w:p>
    <w:p w:rsidR="0073278C" w:rsidRPr="00173EA8" w:rsidRDefault="0073278C" w:rsidP="00154C3A">
      <w:pPr>
        <w:ind w:left="2127" w:hanging="3"/>
        <w:jc w:val="both"/>
        <w:rPr>
          <w:rFonts w:ascii="Geneva" w:hAnsi="Geneva" w:cs="Tahoma"/>
          <w:sz w:val="18"/>
          <w:szCs w:val="18"/>
        </w:rPr>
      </w:pPr>
      <w:r w:rsidRPr="00173EA8">
        <w:rPr>
          <w:rFonts w:ascii="Geneva" w:hAnsi="Geneva" w:cs="Tahoma"/>
          <w:sz w:val="18"/>
          <w:szCs w:val="18"/>
        </w:rPr>
        <w:t>Lavage des mains, dîners et hygiène.</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12h30</w:t>
      </w:r>
      <w:r w:rsidRPr="00173EA8">
        <w:rPr>
          <w:rFonts w:ascii="Geneva" w:hAnsi="Geneva" w:cs="Tahoma"/>
          <w:sz w:val="18"/>
          <w:szCs w:val="18"/>
        </w:rPr>
        <w:tab/>
        <w:t>Chacune des 3 éducatrices aura une pause.</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14h30</w:t>
      </w:r>
      <w:r w:rsidRPr="00173EA8">
        <w:rPr>
          <w:rFonts w:ascii="Geneva" w:hAnsi="Geneva" w:cs="Tahoma"/>
          <w:sz w:val="18"/>
          <w:szCs w:val="18"/>
        </w:rPr>
        <w:tab/>
        <w:t>Biberon, changement de couche.</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14h45</w:t>
      </w:r>
      <w:r w:rsidRPr="00173EA8">
        <w:rPr>
          <w:rFonts w:ascii="Geneva" w:hAnsi="Geneva" w:cs="Tahoma"/>
          <w:sz w:val="18"/>
          <w:szCs w:val="18"/>
        </w:rPr>
        <w:tab/>
        <w:t>Départ d’une éducatrice.</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15h</w:t>
      </w:r>
      <w:r w:rsidR="00400455" w:rsidRPr="00173EA8">
        <w:rPr>
          <w:rFonts w:ascii="Geneva" w:hAnsi="Geneva" w:cs="Tahoma"/>
          <w:sz w:val="18"/>
          <w:szCs w:val="18"/>
        </w:rPr>
        <w:t>00</w:t>
      </w:r>
      <w:r w:rsidRPr="00173EA8">
        <w:rPr>
          <w:rFonts w:ascii="Geneva" w:hAnsi="Geneva" w:cs="Tahoma"/>
          <w:sz w:val="18"/>
          <w:szCs w:val="18"/>
        </w:rPr>
        <w:tab/>
        <w:t>Lavage des mains et collation.</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w:t>
      </w:r>
      <w:r w:rsidR="00F24C87" w:rsidRPr="00173EA8">
        <w:rPr>
          <w:rFonts w:ascii="Geneva" w:hAnsi="Geneva" w:cs="Tahoma"/>
          <w:sz w:val="18"/>
          <w:szCs w:val="18"/>
        </w:rPr>
        <w:t>5</w:t>
      </w:r>
      <w:r w:rsidRPr="00173EA8">
        <w:rPr>
          <w:rFonts w:ascii="Geneva" w:hAnsi="Geneva" w:cs="Tahoma"/>
          <w:sz w:val="18"/>
          <w:szCs w:val="18"/>
        </w:rPr>
        <w:t>h</w:t>
      </w:r>
      <w:r w:rsidR="00F24C87" w:rsidRPr="00173EA8">
        <w:rPr>
          <w:rFonts w:ascii="Geneva" w:hAnsi="Geneva" w:cs="Tahoma"/>
          <w:sz w:val="18"/>
          <w:szCs w:val="18"/>
        </w:rPr>
        <w:t>30</w:t>
      </w:r>
      <w:r w:rsidRPr="00173EA8">
        <w:rPr>
          <w:rFonts w:ascii="Geneva" w:hAnsi="Geneva" w:cs="Tahoma"/>
          <w:sz w:val="18"/>
          <w:szCs w:val="18"/>
        </w:rPr>
        <w:tab/>
      </w:r>
      <w:r w:rsidR="00F24C87" w:rsidRPr="00173EA8">
        <w:rPr>
          <w:rFonts w:ascii="Geneva" w:hAnsi="Geneva" w:cs="Tahoma"/>
          <w:sz w:val="18"/>
          <w:szCs w:val="18"/>
        </w:rPr>
        <w:t>Activités</w:t>
      </w:r>
    </w:p>
    <w:p w:rsidR="0073278C" w:rsidRPr="00173EA8" w:rsidRDefault="0073278C" w:rsidP="00530473">
      <w:pPr>
        <w:ind w:left="2127" w:hanging="735"/>
        <w:jc w:val="both"/>
        <w:rPr>
          <w:rFonts w:ascii="Geneva" w:hAnsi="Geneva" w:cs="Tahoma"/>
          <w:sz w:val="18"/>
          <w:szCs w:val="18"/>
        </w:rPr>
      </w:pPr>
      <w:r w:rsidRPr="00173EA8">
        <w:rPr>
          <w:rFonts w:ascii="Geneva" w:hAnsi="Geneva" w:cs="Tahoma"/>
          <w:sz w:val="18"/>
          <w:szCs w:val="18"/>
        </w:rPr>
        <w:t>1</w:t>
      </w:r>
      <w:r w:rsidR="00173EA8">
        <w:rPr>
          <w:rFonts w:ascii="Geneva" w:hAnsi="Geneva" w:cs="Tahoma"/>
          <w:sz w:val="18"/>
          <w:szCs w:val="18"/>
        </w:rPr>
        <w:t>7h30</w:t>
      </w:r>
      <w:r w:rsidR="00173EA8">
        <w:rPr>
          <w:rFonts w:ascii="Geneva" w:hAnsi="Geneva" w:cs="Tahoma"/>
          <w:sz w:val="18"/>
          <w:szCs w:val="18"/>
        </w:rPr>
        <w:tab/>
        <w:t>Départ de la 2e éducatrice jusqu’à fermeture à 18h</w:t>
      </w:r>
    </w:p>
    <w:p w:rsidR="0073278C" w:rsidRPr="0073278C" w:rsidRDefault="0073278C" w:rsidP="00530473">
      <w:pPr>
        <w:ind w:left="1392"/>
        <w:jc w:val="both"/>
        <w:rPr>
          <w:rFonts w:ascii="Geneva" w:hAnsi="Geneva" w:cs="Tahoma"/>
          <w:sz w:val="20"/>
          <w:szCs w:val="22"/>
        </w:rPr>
      </w:pPr>
      <w:r w:rsidRPr="0073278C">
        <w:rPr>
          <w:rFonts w:ascii="Geneva" w:hAnsi="Geneva" w:cs="Tahoma"/>
          <w:sz w:val="20"/>
          <w:szCs w:val="22"/>
        </w:rPr>
        <w:t xml:space="preserve">À travers cet horaire, les périodes d’éveil seront consacrées à offrir des mises en scène et du matériel d’exploration et d’activités visant le développement du </w:t>
      </w:r>
      <w:r w:rsidR="007515C9">
        <w:rPr>
          <w:rFonts w:ascii="Geneva" w:hAnsi="Geneva" w:cs="Tahoma"/>
          <w:sz w:val="20"/>
          <w:szCs w:val="22"/>
        </w:rPr>
        <w:t>p</w:t>
      </w:r>
      <w:r w:rsidRPr="0073278C">
        <w:rPr>
          <w:rFonts w:ascii="Geneva" w:hAnsi="Geneva" w:cs="Tahoma"/>
          <w:sz w:val="20"/>
          <w:szCs w:val="22"/>
        </w:rPr>
        <w:t>oupon.</w:t>
      </w:r>
    </w:p>
    <w:p w:rsidR="0073278C" w:rsidRPr="0073278C" w:rsidRDefault="0073278C" w:rsidP="00530473">
      <w:pPr>
        <w:ind w:left="1392"/>
        <w:jc w:val="both"/>
        <w:rPr>
          <w:rFonts w:ascii="Geneva" w:hAnsi="Geneva" w:cs="Tahoma"/>
          <w:sz w:val="20"/>
          <w:szCs w:val="22"/>
        </w:rPr>
      </w:pPr>
      <w:r w:rsidRPr="0073278C">
        <w:rPr>
          <w:rFonts w:ascii="Geneva" w:hAnsi="Geneva" w:cs="Tahoma"/>
          <w:sz w:val="20"/>
          <w:szCs w:val="22"/>
        </w:rPr>
        <w:t>GROUPE 18 À 59 MOIS</w:t>
      </w:r>
    </w:p>
    <w:p w:rsidR="0073278C" w:rsidRPr="0073278C" w:rsidRDefault="0073278C" w:rsidP="00530473">
      <w:pPr>
        <w:autoSpaceDE w:val="0"/>
        <w:autoSpaceDN w:val="0"/>
        <w:adjustRightInd w:val="0"/>
        <w:ind w:left="1392"/>
        <w:jc w:val="both"/>
        <w:rPr>
          <w:rFonts w:ascii="Geneva" w:hAnsi="Geneva" w:cs="Tahoma"/>
          <w:sz w:val="20"/>
          <w:szCs w:val="22"/>
        </w:rPr>
      </w:pPr>
      <w:r w:rsidRPr="0073278C">
        <w:rPr>
          <w:rFonts w:ascii="Geneva" w:hAnsi="Geneva" w:cs="Tahoma"/>
          <w:sz w:val="20"/>
          <w:szCs w:val="22"/>
        </w:rPr>
        <w:lastRenderedPageBreak/>
        <w:t xml:space="preserve">L’établissement d’un horaire quotidien donne des points de repère aux enfants et permet d’assurer une bonne transition entre les activités. Cet horaire respecte le rythme de développement des enfants et demeure souple afin de laisser de la place pour les imprévus. </w:t>
      </w:r>
    </w:p>
    <w:p w:rsidR="0073278C" w:rsidRPr="00173EA8" w:rsidRDefault="0073278C" w:rsidP="00530473">
      <w:pPr>
        <w:ind w:left="1392"/>
        <w:jc w:val="both"/>
        <w:rPr>
          <w:rFonts w:ascii="Geneva" w:hAnsi="Geneva" w:cs="Tahoma"/>
          <w:sz w:val="18"/>
          <w:szCs w:val="18"/>
        </w:rPr>
      </w:pPr>
      <w:r w:rsidRPr="00173EA8">
        <w:rPr>
          <w:rFonts w:ascii="Geneva" w:hAnsi="Geneva" w:cs="Tahoma"/>
          <w:sz w:val="18"/>
          <w:szCs w:val="18"/>
        </w:rPr>
        <w:t>6h45</w:t>
      </w:r>
      <w:r w:rsidRPr="00173EA8">
        <w:rPr>
          <w:rFonts w:ascii="Geneva" w:hAnsi="Geneva" w:cs="Tahoma"/>
          <w:sz w:val="18"/>
          <w:szCs w:val="18"/>
        </w:rPr>
        <w:tab/>
      </w:r>
      <w:r w:rsidRPr="00173EA8">
        <w:rPr>
          <w:rFonts w:ascii="Geneva" w:hAnsi="Geneva" w:cs="Tahoma"/>
          <w:sz w:val="18"/>
          <w:szCs w:val="18"/>
        </w:rPr>
        <w:tab/>
        <w:t>Les premiers enfants sont accueillis.</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7h à 8h45</w:t>
      </w:r>
      <w:r w:rsidRPr="00173EA8">
        <w:rPr>
          <w:rFonts w:ascii="Geneva" w:hAnsi="Geneva" w:cs="Tahoma"/>
          <w:sz w:val="18"/>
          <w:szCs w:val="18"/>
        </w:rPr>
        <w:tab/>
        <w:t>Arrivée graduelle des éducatrices qui prendront leurs enfants attitrés pour ouvrir leur groupe respectif. Les groupes fonctionneront en multiâge et des jeux libres ou ateliers sont proposés aux enfants.</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8h45</w:t>
      </w:r>
      <w:r w:rsidR="00F24C87" w:rsidRPr="00173EA8">
        <w:rPr>
          <w:rFonts w:ascii="Geneva" w:hAnsi="Geneva" w:cs="Tahoma"/>
          <w:sz w:val="18"/>
          <w:szCs w:val="18"/>
        </w:rPr>
        <w:t xml:space="preserve"> à 9h</w:t>
      </w:r>
      <w:r w:rsidRPr="00173EA8">
        <w:rPr>
          <w:rFonts w:ascii="Geneva" w:hAnsi="Geneva" w:cs="Tahoma"/>
          <w:sz w:val="18"/>
          <w:szCs w:val="18"/>
        </w:rPr>
        <w:tab/>
      </w:r>
      <w:r w:rsidRPr="00173EA8">
        <w:rPr>
          <w:rFonts w:ascii="Geneva" w:hAnsi="Geneva" w:cs="Tahoma"/>
          <w:sz w:val="18"/>
          <w:szCs w:val="18"/>
        </w:rPr>
        <w:tab/>
        <w:t xml:space="preserve">Arrivée de la dernière titulaire et tous les enfants sont regroupés dans leur local respectif. </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ab/>
        <w:t>Rangement, causerie et préparation à la collation.</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9h</w:t>
      </w:r>
      <w:r w:rsidRPr="00173EA8">
        <w:rPr>
          <w:rFonts w:ascii="Geneva" w:hAnsi="Geneva" w:cs="Tahoma"/>
          <w:sz w:val="18"/>
          <w:szCs w:val="18"/>
        </w:rPr>
        <w:tab/>
      </w:r>
      <w:r w:rsidR="00F24C87" w:rsidRPr="00173EA8">
        <w:rPr>
          <w:rFonts w:ascii="Geneva" w:hAnsi="Geneva" w:cs="Tahoma"/>
          <w:sz w:val="18"/>
          <w:szCs w:val="18"/>
        </w:rPr>
        <w:t>Mesures d’hygiène et collation.</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9h30</w:t>
      </w:r>
      <w:r w:rsidRPr="00173EA8">
        <w:rPr>
          <w:rFonts w:ascii="Geneva" w:hAnsi="Geneva" w:cs="Tahoma"/>
          <w:sz w:val="18"/>
          <w:szCs w:val="18"/>
        </w:rPr>
        <w:tab/>
        <w:t xml:space="preserve">Jeux libre, ateliers proposés ou activités planifiées, </w:t>
      </w:r>
      <w:r w:rsidR="00F24C87" w:rsidRPr="00173EA8">
        <w:rPr>
          <w:rFonts w:ascii="Geneva" w:hAnsi="Geneva" w:cs="Tahoma"/>
          <w:sz w:val="18"/>
          <w:szCs w:val="18"/>
        </w:rPr>
        <w:t xml:space="preserve">application de la crème solaire, </w:t>
      </w:r>
      <w:r w:rsidRPr="00173EA8">
        <w:rPr>
          <w:rFonts w:ascii="Geneva" w:hAnsi="Geneva" w:cs="Tahoma"/>
          <w:sz w:val="18"/>
          <w:szCs w:val="18"/>
        </w:rPr>
        <w:t>activités extérieures</w:t>
      </w:r>
      <w:r w:rsidR="00F24C87" w:rsidRPr="00173EA8">
        <w:rPr>
          <w:rFonts w:ascii="Geneva" w:hAnsi="Geneva" w:cs="Tahoma"/>
          <w:sz w:val="18"/>
          <w:szCs w:val="18"/>
        </w:rPr>
        <w:t>.</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11h</w:t>
      </w:r>
      <w:r w:rsidRPr="00173EA8">
        <w:rPr>
          <w:rFonts w:ascii="Geneva" w:hAnsi="Geneva" w:cs="Tahoma"/>
          <w:sz w:val="18"/>
          <w:szCs w:val="18"/>
        </w:rPr>
        <w:tab/>
        <w:t>Préparation au dîner.</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11h</w:t>
      </w:r>
      <w:r w:rsidR="00154C3A">
        <w:rPr>
          <w:rFonts w:ascii="Geneva" w:hAnsi="Geneva" w:cs="Tahoma"/>
          <w:sz w:val="18"/>
          <w:szCs w:val="18"/>
        </w:rPr>
        <w:t>15</w:t>
      </w:r>
      <w:r w:rsidRPr="00173EA8">
        <w:rPr>
          <w:rFonts w:ascii="Geneva" w:hAnsi="Geneva" w:cs="Tahoma"/>
          <w:sz w:val="18"/>
          <w:szCs w:val="18"/>
        </w:rPr>
        <w:tab/>
        <w:t>Dîner.</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12h</w:t>
      </w:r>
      <w:r w:rsidRPr="00173EA8">
        <w:rPr>
          <w:rFonts w:ascii="Geneva" w:hAnsi="Geneva" w:cs="Tahoma"/>
          <w:sz w:val="18"/>
          <w:szCs w:val="18"/>
        </w:rPr>
        <w:tab/>
      </w:r>
      <w:r w:rsidR="00F24C87" w:rsidRPr="00173EA8">
        <w:rPr>
          <w:rFonts w:ascii="Geneva" w:hAnsi="Geneva" w:cs="Tahoma"/>
          <w:sz w:val="18"/>
          <w:szCs w:val="18"/>
        </w:rPr>
        <w:t xml:space="preserve">Mesures </w:t>
      </w:r>
      <w:r w:rsidRPr="00173EA8">
        <w:rPr>
          <w:rFonts w:ascii="Geneva" w:hAnsi="Geneva" w:cs="Tahoma"/>
          <w:sz w:val="18"/>
          <w:szCs w:val="18"/>
        </w:rPr>
        <w:t>d’hygiène, jeux calmes et préparation à la sieste.</w:t>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12h45 à 14h30</w:t>
      </w:r>
      <w:r w:rsidRPr="00173EA8">
        <w:rPr>
          <w:rFonts w:ascii="Geneva" w:hAnsi="Geneva" w:cs="Tahoma"/>
          <w:sz w:val="18"/>
          <w:szCs w:val="18"/>
        </w:rPr>
        <w:tab/>
        <w:t>Période approximative de la sieste selon les besoins individuels ou jeux calmes après une période de repos.</w:t>
      </w:r>
      <w:r w:rsidRPr="00173EA8">
        <w:rPr>
          <w:rFonts w:ascii="Geneva" w:hAnsi="Geneva" w:cs="Tahoma"/>
          <w:sz w:val="18"/>
          <w:szCs w:val="18"/>
        </w:rPr>
        <w:tab/>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14h30</w:t>
      </w:r>
      <w:r w:rsidRPr="00173EA8">
        <w:rPr>
          <w:rFonts w:ascii="Geneva" w:hAnsi="Geneva" w:cs="Tahoma"/>
          <w:sz w:val="18"/>
          <w:szCs w:val="18"/>
        </w:rPr>
        <w:tab/>
        <w:t>Réveil progressif, rangement et jeux libres.</w:t>
      </w:r>
      <w:r w:rsidRPr="00173EA8">
        <w:rPr>
          <w:rFonts w:ascii="Geneva" w:hAnsi="Geneva" w:cs="Tahoma"/>
          <w:sz w:val="18"/>
          <w:szCs w:val="18"/>
        </w:rPr>
        <w:tab/>
      </w:r>
    </w:p>
    <w:p w:rsidR="0073278C" w:rsidRPr="00173EA8" w:rsidRDefault="0073278C" w:rsidP="00530473">
      <w:pPr>
        <w:ind w:left="2802" w:hanging="1410"/>
        <w:jc w:val="both"/>
        <w:rPr>
          <w:rFonts w:ascii="Geneva" w:hAnsi="Geneva" w:cs="Tahoma"/>
          <w:sz w:val="18"/>
          <w:szCs w:val="18"/>
        </w:rPr>
      </w:pPr>
      <w:r w:rsidRPr="00173EA8">
        <w:rPr>
          <w:rFonts w:ascii="Geneva" w:hAnsi="Geneva" w:cs="Tahoma"/>
          <w:sz w:val="18"/>
          <w:szCs w:val="18"/>
        </w:rPr>
        <w:t>15h à 15h30</w:t>
      </w:r>
      <w:r w:rsidRPr="00173EA8">
        <w:rPr>
          <w:rFonts w:ascii="Geneva" w:hAnsi="Geneva" w:cs="Tahoma"/>
          <w:sz w:val="18"/>
          <w:szCs w:val="18"/>
        </w:rPr>
        <w:tab/>
        <w:t>Collation offerte selon le réveil de chacun.</w:t>
      </w:r>
    </w:p>
    <w:p w:rsidR="00B3265C" w:rsidRPr="00173EA8" w:rsidRDefault="00F24C87" w:rsidP="00530473">
      <w:pPr>
        <w:ind w:left="2802" w:hanging="1410"/>
        <w:jc w:val="both"/>
        <w:rPr>
          <w:rFonts w:ascii="Geneva" w:hAnsi="Geneva" w:cs="Tahoma"/>
          <w:sz w:val="18"/>
          <w:szCs w:val="18"/>
        </w:rPr>
      </w:pPr>
      <w:r w:rsidRPr="00173EA8">
        <w:rPr>
          <w:rFonts w:ascii="Geneva" w:hAnsi="Geneva" w:cs="Tahoma"/>
          <w:sz w:val="18"/>
          <w:szCs w:val="18"/>
        </w:rPr>
        <w:t>15h30</w:t>
      </w:r>
      <w:r w:rsidRPr="00173EA8">
        <w:rPr>
          <w:rFonts w:ascii="Geneva" w:hAnsi="Geneva" w:cs="Tahoma"/>
          <w:sz w:val="18"/>
          <w:szCs w:val="18"/>
        </w:rPr>
        <w:tab/>
        <w:t xml:space="preserve">Jeux libres, ateliers proposés ou activités planifiées pouvant être suivis d’activités extérieures. Quand il y a activités extérieures, la crème solaire est </w:t>
      </w:r>
      <w:proofErr w:type="gramStart"/>
      <w:r w:rsidRPr="00173EA8">
        <w:rPr>
          <w:rFonts w:ascii="Geneva" w:hAnsi="Geneva" w:cs="Tahoma"/>
          <w:sz w:val="18"/>
          <w:szCs w:val="18"/>
        </w:rPr>
        <w:t>appliquées</w:t>
      </w:r>
      <w:proofErr w:type="gramEnd"/>
      <w:r w:rsidRPr="00173EA8">
        <w:rPr>
          <w:rFonts w:ascii="Geneva" w:hAnsi="Geneva" w:cs="Tahoma"/>
          <w:sz w:val="18"/>
          <w:szCs w:val="18"/>
        </w:rPr>
        <w:t xml:space="preserve"> 20 minutes avant la sortie.</w:t>
      </w:r>
    </w:p>
    <w:p w:rsidR="00F24C87" w:rsidRPr="00173EA8" w:rsidRDefault="00F24C87" w:rsidP="00530473">
      <w:pPr>
        <w:ind w:left="2802" w:hanging="1410"/>
        <w:jc w:val="both"/>
        <w:rPr>
          <w:rFonts w:ascii="Geneva" w:hAnsi="Geneva" w:cs="Tahoma"/>
          <w:sz w:val="18"/>
          <w:szCs w:val="18"/>
        </w:rPr>
      </w:pPr>
      <w:r w:rsidRPr="00173EA8">
        <w:rPr>
          <w:rFonts w:ascii="Geneva" w:hAnsi="Geneva" w:cs="Tahoma"/>
          <w:sz w:val="18"/>
          <w:szCs w:val="18"/>
        </w:rPr>
        <w:t>16h</w:t>
      </w:r>
      <w:r w:rsidRPr="00173EA8">
        <w:rPr>
          <w:rFonts w:ascii="Geneva" w:hAnsi="Geneva" w:cs="Tahoma"/>
          <w:sz w:val="18"/>
          <w:szCs w:val="18"/>
        </w:rPr>
        <w:tab/>
        <w:t>Départ graduel des titulaires et regroupement pour activités à l’intérieur ou à l’extérieur.</w:t>
      </w:r>
    </w:p>
    <w:p w:rsidR="00F24C87" w:rsidRPr="00173EA8" w:rsidRDefault="00F24C87" w:rsidP="00530473">
      <w:pPr>
        <w:ind w:left="2802" w:hanging="1410"/>
        <w:jc w:val="both"/>
        <w:rPr>
          <w:rFonts w:ascii="Geneva" w:hAnsi="Geneva" w:cs="Tahoma"/>
          <w:sz w:val="18"/>
          <w:szCs w:val="18"/>
        </w:rPr>
      </w:pPr>
      <w:r w:rsidRPr="00173EA8">
        <w:rPr>
          <w:rFonts w:ascii="Geneva" w:hAnsi="Geneva" w:cs="Tahoma"/>
          <w:sz w:val="18"/>
          <w:szCs w:val="18"/>
        </w:rPr>
        <w:t>18h</w:t>
      </w:r>
      <w:r w:rsidRPr="00173EA8">
        <w:rPr>
          <w:rFonts w:ascii="Geneva" w:hAnsi="Geneva" w:cs="Tahoma"/>
          <w:sz w:val="18"/>
          <w:szCs w:val="18"/>
        </w:rPr>
        <w:tab/>
        <w:t>Fermeture du CPE.</w:t>
      </w:r>
    </w:p>
    <w:p w:rsidR="007515C9" w:rsidRDefault="007515C9" w:rsidP="00530473">
      <w:pPr>
        <w:tabs>
          <w:tab w:val="left" w:pos="720"/>
          <w:tab w:val="left" w:pos="1440"/>
        </w:tabs>
        <w:ind w:left="1440" w:hanging="1440"/>
        <w:jc w:val="both"/>
        <w:rPr>
          <w:rFonts w:ascii="Geneva" w:hAnsi="Geneva" w:cs="Tahoma"/>
          <w:b/>
          <w:bCs/>
          <w:sz w:val="20"/>
          <w:szCs w:val="22"/>
        </w:rPr>
      </w:pPr>
    </w:p>
    <w:p w:rsidR="00E146E8" w:rsidRDefault="00E146E8" w:rsidP="00530473">
      <w:pPr>
        <w:tabs>
          <w:tab w:val="left" w:pos="720"/>
          <w:tab w:val="left" w:pos="1440"/>
        </w:tabs>
        <w:ind w:left="1440" w:hanging="1440"/>
        <w:jc w:val="both"/>
        <w:rPr>
          <w:rFonts w:ascii="Geneva" w:hAnsi="Geneva" w:cs="Tahoma"/>
          <w:b/>
          <w:bCs/>
          <w:sz w:val="20"/>
          <w:szCs w:val="22"/>
          <w:u w:val="single"/>
        </w:rPr>
      </w:pPr>
      <w:r>
        <w:rPr>
          <w:rFonts w:ascii="Geneva" w:hAnsi="Geneva" w:cs="Tahoma"/>
          <w:b/>
          <w:bCs/>
          <w:sz w:val="20"/>
          <w:szCs w:val="22"/>
        </w:rPr>
        <w:t>ART</w:t>
      </w:r>
      <w:r w:rsidR="00F259B1">
        <w:rPr>
          <w:rFonts w:ascii="Geneva" w:hAnsi="Geneva" w:cs="Tahoma"/>
          <w:b/>
          <w:bCs/>
          <w:sz w:val="20"/>
          <w:szCs w:val="22"/>
        </w:rPr>
        <w:t>.</w:t>
      </w:r>
      <w:r>
        <w:rPr>
          <w:rFonts w:ascii="Geneva" w:hAnsi="Geneva" w:cs="Tahoma"/>
          <w:b/>
          <w:bCs/>
          <w:sz w:val="20"/>
          <w:szCs w:val="22"/>
        </w:rPr>
        <w:t xml:space="preserve"> </w:t>
      </w:r>
      <w:r w:rsidR="00946B31">
        <w:rPr>
          <w:rFonts w:ascii="Geneva" w:hAnsi="Geneva" w:cs="Tahoma"/>
          <w:b/>
          <w:bCs/>
          <w:sz w:val="20"/>
          <w:szCs w:val="22"/>
        </w:rPr>
        <w:t>5</w:t>
      </w:r>
      <w:r>
        <w:rPr>
          <w:rFonts w:ascii="Geneva" w:hAnsi="Geneva" w:cs="Tahoma"/>
          <w:b/>
          <w:bCs/>
          <w:sz w:val="20"/>
          <w:szCs w:val="22"/>
        </w:rPr>
        <w:t xml:space="preserve"> </w:t>
      </w:r>
      <w:r>
        <w:rPr>
          <w:rFonts w:ascii="Geneva" w:hAnsi="Geneva" w:cs="Tahoma"/>
          <w:b/>
          <w:bCs/>
          <w:sz w:val="20"/>
          <w:szCs w:val="22"/>
        </w:rPr>
        <w:tab/>
      </w:r>
      <w:r>
        <w:rPr>
          <w:rFonts w:ascii="Geneva" w:hAnsi="Geneva" w:cs="Tahoma"/>
          <w:b/>
          <w:bCs/>
          <w:sz w:val="20"/>
          <w:szCs w:val="22"/>
          <w:u w:val="single"/>
        </w:rPr>
        <w:t>ÂGE</w:t>
      </w:r>
    </w:p>
    <w:p w:rsidR="00E146E8" w:rsidRDefault="00E146E8" w:rsidP="00530473">
      <w:pPr>
        <w:pStyle w:val="Retraitcorpsdetexte"/>
        <w:ind w:left="0" w:firstLine="708"/>
        <w:rPr>
          <w:rFonts w:ascii="Geneva" w:hAnsi="Geneva" w:cs="Tahoma"/>
        </w:rPr>
      </w:pPr>
      <w:r>
        <w:rPr>
          <w:rFonts w:ascii="Geneva" w:hAnsi="Geneva" w:cs="Tahoma"/>
        </w:rPr>
        <w:t>Les enfants de trois (3) à cinquante neuf (59) mois sont admis au centre.</w:t>
      </w:r>
    </w:p>
    <w:p w:rsidR="00733BB7" w:rsidRDefault="00E146E8" w:rsidP="00530473">
      <w:pPr>
        <w:jc w:val="both"/>
        <w:rPr>
          <w:rFonts w:ascii="Geneva" w:hAnsi="Geneva" w:cs="Tahoma"/>
          <w:sz w:val="20"/>
          <w:szCs w:val="22"/>
        </w:rPr>
      </w:pPr>
      <w:r>
        <w:rPr>
          <w:rFonts w:ascii="Geneva" w:hAnsi="Geneva" w:cs="Tahoma"/>
          <w:sz w:val="20"/>
          <w:szCs w:val="22"/>
        </w:rPr>
        <w:tab/>
      </w:r>
    </w:p>
    <w:p w:rsidR="00E146E8" w:rsidRDefault="00E146E8" w:rsidP="00530473">
      <w:pPr>
        <w:jc w:val="both"/>
        <w:rPr>
          <w:rFonts w:ascii="Geneva" w:hAnsi="Geneva" w:cs="Tahoma"/>
          <w:b/>
          <w:bCs/>
          <w:sz w:val="20"/>
          <w:szCs w:val="22"/>
          <w:u w:val="single"/>
        </w:rPr>
      </w:pPr>
      <w:r>
        <w:rPr>
          <w:rFonts w:ascii="Geneva" w:hAnsi="Geneva" w:cs="Tahoma"/>
          <w:sz w:val="20"/>
          <w:szCs w:val="22"/>
        </w:rPr>
        <w:tab/>
      </w:r>
      <w:r w:rsidR="00946B31">
        <w:rPr>
          <w:rFonts w:ascii="Geneva" w:hAnsi="Geneva" w:cs="Tahoma"/>
          <w:b/>
          <w:bCs/>
          <w:sz w:val="20"/>
          <w:szCs w:val="22"/>
        </w:rPr>
        <w:t>5</w:t>
      </w:r>
      <w:r>
        <w:rPr>
          <w:rFonts w:ascii="Geneva" w:hAnsi="Geneva" w:cs="Tahoma"/>
          <w:b/>
          <w:bCs/>
          <w:sz w:val="20"/>
          <w:szCs w:val="22"/>
        </w:rPr>
        <w:t>.1</w:t>
      </w:r>
      <w:r>
        <w:rPr>
          <w:rFonts w:ascii="Geneva" w:hAnsi="Geneva" w:cs="Tahoma"/>
          <w:b/>
          <w:bCs/>
          <w:sz w:val="20"/>
          <w:szCs w:val="22"/>
        </w:rPr>
        <w:tab/>
      </w:r>
      <w:r>
        <w:rPr>
          <w:rFonts w:ascii="Geneva" w:hAnsi="Geneva" w:cs="Tahoma"/>
          <w:b/>
          <w:bCs/>
          <w:sz w:val="20"/>
          <w:szCs w:val="22"/>
          <w:u w:val="single"/>
        </w:rPr>
        <w:t>RÉPARTITION DES PLACES</w:t>
      </w:r>
    </w:p>
    <w:p w:rsidR="00B86C5B" w:rsidRDefault="0073278C" w:rsidP="00530473">
      <w:pPr>
        <w:jc w:val="both"/>
        <w:rPr>
          <w:rFonts w:ascii="Geneva" w:hAnsi="Geneva" w:cs="Tahoma"/>
          <w:b/>
          <w:bCs/>
          <w:sz w:val="20"/>
          <w:szCs w:val="22"/>
        </w:rPr>
      </w:pPr>
      <w:r>
        <w:rPr>
          <w:rFonts w:ascii="Geneva" w:hAnsi="Geneva" w:cs="Tahoma"/>
          <w:b/>
          <w:bCs/>
          <w:sz w:val="20"/>
          <w:szCs w:val="22"/>
        </w:rPr>
        <w:tab/>
      </w:r>
      <w:r>
        <w:rPr>
          <w:rFonts w:ascii="Geneva" w:hAnsi="Geneva" w:cs="Tahoma"/>
          <w:b/>
          <w:bCs/>
          <w:sz w:val="20"/>
          <w:szCs w:val="22"/>
        </w:rPr>
        <w:tab/>
      </w:r>
    </w:p>
    <w:p w:rsidR="00E146E8" w:rsidRDefault="00E146E8" w:rsidP="00530473">
      <w:pPr>
        <w:jc w:val="both"/>
        <w:rPr>
          <w:rFonts w:ascii="Geneva" w:hAnsi="Geneva" w:cs="Tahoma"/>
          <w:sz w:val="20"/>
          <w:szCs w:val="22"/>
          <w:u w:val="single"/>
        </w:rPr>
      </w:pPr>
      <w:r>
        <w:rPr>
          <w:rFonts w:ascii="Geneva" w:hAnsi="Geneva" w:cs="Tahoma"/>
          <w:sz w:val="20"/>
          <w:szCs w:val="22"/>
          <w:u w:val="single"/>
        </w:rPr>
        <w:t>Installation Des Semailles</w:t>
      </w:r>
      <w:r w:rsidR="0008775A" w:rsidRPr="0008775A">
        <w:rPr>
          <w:rFonts w:ascii="Geneva" w:hAnsi="Geneva" w:cs="Tahoma"/>
          <w:sz w:val="20"/>
          <w:szCs w:val="22"/>
        </w:rPr>
        <w:t xml:space="preserve"> (60 places)</w:t>
      </w:r>
    </w:p>
    <w:p w:rsidR="0073278C" w:rsidRPr="0073278C" w:rsidRDefault="00A97771" w:rsidP="00530473">
      <w:pPr>
        <w:pStyle w:val="Commentaire"/>
        <w:numPr>
          <w:ilvl w:val="0"/>
          <w:numId w:val="12"/>
        </w:numPr>
        <w:jc w:val="both"/>
        <w:rPr>
          <w:rFonts w:ascii="Geneva" w:hAnsi="Geneva" w:cs="Tahoma"/>
          <w:szCs w:val="22"/>
        </w:rPr>
      </w:pPr>
      <w:r>
        <w:rPr>
          <w:rFonts w:ascii="Geneva" w:hAnsi="Geneva" w:cs="Tahoma"/>
          <w:szCs w:val="22"/>
        </w:rPr>
        <w:t>Koala</w:t>
      </w:r>
      <w:r w:rsidR="0073278C">
        <w:rPr>
          <w:rFonts w:ascii="Geneva" w:hAnsi="Geneva" w:cs="Tahoma"/>
          <w:szCs w:val="22"/>
        </w:rPr>
        <w:t> :</w:t>
      </w:r>
      <w:r w:rsidR="0073278C" w:rsidRPr="0073278C">
        <w:rPr>
          <w:rFonts w:ascii="Geneva" w:hAnsi="Geneva" w:cs="Tahoma"/>
          <w:szCs w:val="22"/>
        </w:rPr>
        <w:t xml:space="preserve"> </w:t>
      </w:r>
      <w:r w:rsidR="0073278C">
        <w:rPr>
          <w:rFonts w:ascii="Geneva" w:hAnsi="Geneva" w:cs="Tahoma"/>
          <w:szCs w:val="22"/>
        </w:rPr>
        <w:tab/>
      </w:r>
      <w:r>
        <w:rPr>
          <w:rFonts w:ascii="Geneva" w:hAnsi="Geneva" w:cs="Tahoma"/>
          <w:szCs w:val="22"/>
        </w:rPr>
        <w:t xml:space="preserve">   </w:t>
      </w:r>
      <w:r w:rsidR="00070AAC">
        <w:rPr>
          <w:rFonts w:ascii="Geneva" w:hAnsi="Geneva" w:cs="Tahoma"/>
          <w:szCs w:val="22"/>
        </w:rPr>
        <w:tab/>
      </w:r>
      <w:r w:rsidR="0073278C">
        <w:rPr>
          <w:rFonts w:ascii="Geneva" w:hAnsi="Geneva" w:cs="Tahoma"/>
          <w:szCs w:val="22"/>
        </w:rPr>
        <w:t xml:space="preserve">2 éducatrices pour </w:t>
      </w:r>
      <w:r w:rsidR="0073278C" w:rsidRPr="0073278C">
        <w:rPr>
          <w:rFonts w:ascii="Geneva" w:hAnsi="Geneva" w:cs="Tahoma"/>
          <w:szCs w:val="22"/>
        </w:rPr>
        <w:t xml:space="preserve">10 poupons </w:t>
      </w:r>
      <w:r w:rsidR="0073278C">
        <w:rPr>
          <w:rFonts w:ascii="Geneva" w:hAnsi="Geneva" w:cs="Tahoma"/>
          <w:szCs w:val="22"/>
        </w:rPr>
        <w:t>par jour</w:t>
      </w:r>
    </w:p>
    <w:p w:rsidR="0073278C" w:rsidRPr="00B86C5B" w:rsidRDefault="0073278C" w:rsidP="00530473">
      <w:pPr>
        <w:pStyle w:val="Commentaire"/>
        <w:numPr>
          <w:ilvl w:val="0"/>
          <w:numId w:val="12"/>
        </w:numPr>
        <w:jc w:val="both"/>
        <w:rPr>
          <w:rFonts w:ascii="Geneva" w:hAnsi="Geneva" w:cs="Tahoma"/>
          <w:szCs w:val="22"/>
        </w:rPr>
      </w:pPr>
      <w:r w:rsidRPr="0073278C">
        <w:rPr>
          <w:rFonts w:ascii="Geneva" w:hAnsi="Geneva" w:cs="Tahoma"/>
          <w:szCs w:val="22"/>
        </w:rPr>
        <w:t>Coccinelles :</w:t>
      </w:r>
      <w:r w:rsidR="00070AAC">
        <w:rPr>
          <w:rFonts w:ascii="Geneva" w:hAnsi="Geneva" w:cs="Tahoma"/>
          <w:szCs w:val="22"/>
        </w:rPr>
        <w:t xml:space="preserve">  </w:t>
      </w:r>
      <w:r w:rsidR="00070AAC">
        <w:rPr>
          <w:rFonts w:ascii="Geneva" w:hAnsi="Geneva" w:cs="Tahoma"/>
          <w:szCs w:val="22"/>
        </w:rPr>
        <w:tab/>
      </w:r>
      <w:r w:rsidR="00070AAC" w:rsidRPr="00D05E28">
        <w:rPr>
          <w:rFonts w:ascii="Geneva" w:hAnsi="Geneva" w:cs="Tahoma"/>
          <w:szCs w:val="22"/>
        </w:rPr>
        <w:t>1</w:t>
      </w:r>
      <w:r w:rsidR="00070AAC">
        <w:rPr>
          <w:rFonts w:ascii="Geneva" w:hAnsi="Geneva" w:cs="Tahoma"/>
          <w:szCs w:val="22"/>
        </w:rPr>
        <w:t xml:space="preserve"> </w:t>
      </w:r>
      <w:r w:rsidRPr="0073278C">
        <w:rPr>
          <w:rFonts w:ascii="Geneva" w:hAnsi="Geneva" w:cs="Tahoma"/>
          <w:szCs w:val="22"/>
        </w:rPr>
        <w:t xml:space="preserve">éducatrice </w:t>
      </w:r>
      <w:r w:rsidRPr="00B86C5B">
        <w:rPr>
          <w:rFonts w:ascii="Geneva" w:hAnsi="Geneva" w:cs="Tahoma"/>
          <w:szCs w:val="22"/>
        </w:rPr>
        <w:t xml:space="preserve">pour </w:t>
      </w:r>
      <w:r w:rsidR="005910B5" w:rsidRPr="00B86C5B">
        <w:rPr>
          <w:rFonts w:ascii="Geneva" w:hAnsi="Geneva" w:cs="Tahoma"/>
          <w:szCs w:val="22"/>
        </w:rPr>
        <w:t>7</w:t>
      </w:r>
      <w:r w:rsidRPr="00B86C5B">
        <w:rPr>
          <w:rFonts w:ascii="Geneva" w:hAnsi="Geneva" w:cs="Tahoma"/>
          <w:szCs w:val="22"/>
        </w:rPr>
        <w:t xml:space="preserve"> enfants par jour d’environ 18 à 20 mois.</w:t>
      </w:r>
    </w:p>
    <w:p w:rsidR="0073278C" w:rsidRPr="0073278C" w:rsidRDefault="0073278C" w:rsidP="00530473">
      <w:pPr>
        <w:pStyle w:val="Commentaire"/>
        <w:numPr>
          <w:ilvl w:val="0"/>
          <w:numId w:val="12"/>
        </w:numPr>
        <w:jc w:val="both"/>
        <w:rPr>
          <w:rFonts w:ascii="Geneva" w:hAnsi="Geneva" w:cs="Tahoma"/>
          <w:szCs w:val="22"/>
        </w:rPr>
      </w:pPr>
      <w:r w:rsidRPr="00B86C5B">
        <w:rPr>
          <w:rFonts w:ascii="Geneva" w:hAnsi="Geneva" w:cs="Tahoma"/>
          <w:szCs w:val="22"/>
        </w:rPr>
        <w:t xml:space="preserve">Escargots : </w:t>
      </w:r>
      <w:r w:rsidRPr="00B86C5B">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sidRPr="00B86C5B">
        <w:rPr>
          <w:rFonts w:ascii="Geneva" w:hAnsi="Geneva" w:cs="Tahoma"/>
          <w:szCs w:val="22"/>
        </w:rPr>
        <w:t xml:space="preserve">1 éducatrice pour </w:t>
      </w:r>
      <w:r w:rsidR="005910B5" w:rsidRPr="00B86C5B">
        <w:rPr>
          <w:rFonts w:ascii="Geneva" w:hAnsi="Geneva" w:cs="Tahoma"/>
          <w:szCs w:val="22"/>
        </w:rPr>
        <w:t>7</w:t>
      </w:r>
      <w:r w:rsidRPr="0073278C">
        <w:rPr>
          <w:rFonts w:ascii="Geneva" w:hAnsi="Geneva" w:cs="Tahoma"/>
          <w:szCs w:val="22"/>
        </w:rPr>
        <w:t xml:space="preserve"> enfants par jour de 21 à 23 mois</w:t>
      </w:r>
    </w:p>
    <w:p w:rsidR="0073278C" w:rsidRPr="0073278C" w:rsidRDefault="0073278C" w:rsidP="00530473">
      <w:pPr>
        <w:pStyle w:val="Commentaire"/>
        <w:numPr>
          <w:ilvl w:val="0"/>
          <w:numId w:val="12"/>
        </w:numPr>
        <w:jc w:val="both"/>
        <w:rPr>
          <w:rFonts w:ascii="Geneva" w:hAnsi="Geneva" w:cs="Tahoma"/>
          <w:szCs w:val="22"/>
        </w:rPr>
      </w:pPr>
      <w:r w:rsidRPr="0073278C">
        <w:rPr>
          <w:rFonts w:ascii="Geneva" w:hAnsi="Geneva" w:cs="Tahoma"/>
          <w:szCs w:val="22"/>
        </w:rPr>
        <w:t xml:space="preserve">Abeilles :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sidRPr="0073278C">
        <w:rPr>
          <w:rFonts w:ascii="Geneva" w:hAnsi="Geneva" w:cs="Tahoma"/>
          <w:szCs w:val="22"/>
        </w:rPr>
        <w:t>1 éducatrice pour 8 enfants par jour de 24 à 35 mois</w:t>
      </w:r>
    </w:p>
    <w:p w:rsidR="0073278C" w:rsidRPr="0073278C" w:rsidRDefault="0073278C" w:rsidP="00530473">
      <w:pPr>
        <w:pStyle w:val="Commentaire"/>
        <w:numPr>
          <w:ilvl w:val="0"/>
          <w:numId w:val="12"/>
        </w:numPr>
        <w:jc w:val="both"/>
        <w:rPr>
          <w:rFonts w:ascii="Geneva" w:hAnsi="Geneva" w:cs="Tahoma"/>
          <w:szCs w:val="22"/>
        </w:rPr>
      </w:pPr>
      <w:r w:rsidRPr="0073278C">
        <w:rPr>
          <w:rFonts w:ascii="Geneva" w:hAnsi="Geneva" w:cs="Tahoma"/>
          <w:szCs w:val="22"/>
        </w:rPr>
        <w:t xml:space="preserve">Lucioles :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sidRPr="0073278C">
        <w:rPr>
          <w:rFonts w:ascii="Geneva" w:hAnsi="Geneva" w:cs="Tahoma"/>
          <w:szCs w:val="22"/>
        </w:rPr>
        <w:t>1 éducatrice pour 8 enfants par jour de 36 à 47 mois.</w:t>
      </w:r>
    </w:p>
    <w:p w:rsidR="00F24C87" w:rsidRDefault="0073278C" w:rsidP="00530473">
      <w:pPr>
        <w:pStyle w:val="Commentaire"/>
        <w:numPr>
          <w:ilvl w:val="0"/>
          <w:numId w:val="12"/>
        </w:numPr>
        <w:jc w:val="both"/>
        <w:rPr>
          <w:rFonts w:ascii="Geneva" w:hAnsi="Geneva" w:cs="Tahoma"/>
          <w:szCs w:val="22"/>
        </w:rPr>
      </w:pPr>
      <w:r w:rsidRPr="0073278C">
        <w:rPr>
          <w:rFonts w:ascii="Geneva" w:hAnsi="Geneva" w:cs="Tahoma"/>
          <w:szCs w:val="22"/>
        </w:rPr>
        <w:t>Libellules</w:t>
      </w:r>
      <w:r w:rsidR="00F24C87">
        <w:rPr>
          <w:rFonts w:ascii="Geneva" w:hAnsi="Geneva" w:cs="Tahoma"/>
          <w:szCs w:val="22"/>
        </w:rPr>
        <w:t> :</w:t>
      </w:r>
      <w:r w:rsidR="00A97771">
        <w:rPr>
          <w:rFonts w:ascii="Geneva" w:hAnsi="Geneva" w:cs="Tahoma"/>
          <w:szCs w:val="22"/>
        </w:rPr>
        <w:t xml:space="preserve">     </w:t>
      </w:r>
      <w:r w:rsidR="00070AAC">
        <w:rPr>
          <w:rFonts w:ascii="Geneva" w:hAnsi="Geneva" w:cs="Tahoma"/>
          <w:szCs w:val="22"/>
        </w:rPr>
        <w:tab/>
      </w:r>
      <w:r w:rsidRPr="0073278C">
        <w:rPr>
          <w:rFonts w:ascii="Geneva" w:hAnsi="Geneva" w:cs="Tahoma"/>
          <w:szCs w:val="22"/>
        </w:rPr>
        <w:t>1 éducatrice pour 10 enfants par jour de 47 à 59 mois.</w:t>
      </w:r>
      <w:r w:rsidR="00F24C87" w:rsidRPr="00F24C87">
        <w:rPr>
          <w:rFonts w:ascii="Geneva" w:hAnsi="Geneva" w:cs="Tahoma"/>
          <w:szCs w:val="22"/>
        </w:rPr>
        <w:t xml:space="preserve"> </w:t>
      </w:r>
    </w:p>
    <w:p w:rsidR="0073278C" w:rsidRDefault="00F24C87" w:rsidP="00530473">
      <w:pPr>
        <w:pStyle w:val="Commentaire"/>
        <w:numPr>
          <w:ilvl w:val="0"/>
          <w:numId w:val="12"/>
        </w:numPr>
        <w:jc w:val="both"/>
        <w:rPr>
          <w:rFonts w:ascii="Geneva" w:hAnsi="Geneva" w:cs="Tahoma"/>
          <w:szCs w:val="22"/>
        </w:rPr>
      </w:pPr>
      <w:r>
        <w:rPr>
          <w:rFonts w:ascii="Geneva" w:hAnsi="Geneva" w:cs="Tahoma"/>
          <w:szCs w:val="22"/>
        </w:rPr>
        <w:t>Papillons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sidRPr="0073278C">
        <w:rPr>
          <w:rFonts w:ascii="Geneva" w:hAnsi="Geneva" w:cs="Tahoma"/>
          <w:szCs w:val="22"/>
        </w:rPr>
        <w:t>1 éducatrice pour 10 enfants par jour de 47 à 59 mois.</w:t>
      </w:r>
    </w:p>
    <w:p w:rsidR="0073278C" w:rsidRPr="00400455" w:rsidRDefault="00F24C87" w:rsidP="00530473">
      <w:pPr>
        <w:pStyle w:val="Commentaire"/>
        <w:jc w:val="both"/>
        <w:rPr>
          <w:rFonts w:ascii="Geneva" w:hAnsi="Geneva" w:cs="Tahoma"/>
          <w:szCs w:val="22"/>
        </w:rPr>
      </w:pPr>
      <w:r w:rsidRPr="00400455">
        <w:rPr>
          <w:rFonts w:ascii="Geneva" w:hAnsi="Geneva" w:cs="Tahoma"/>
          <w:szCs w:val="22"/>
        </w:rPr>
        <w:t>I</w:t>
      </w:r>
      <w:r w:rsidR="0073278C" w:rsidRPr="00400455">
        <w:rPr>
          <w:rFonts w:ascii="Geneva" w:hAnsi="Geneva" w:cs="Tahoma"/>
          <w:szCs w:val="22"/>
        </w:rPr>
        <w:t xml:space="preserve">l s’agit des âges au 30 septembre et l’âge des enfants </w:t>
      </w:r>
      <w:r w:rsidRPr="00400455">
        <w:rPr>
          <w:rFonts w:ascii="Geneva" w:hAnsi="Geneva" w:cs="Tahoma"/>
          <w:szCs w:val="22"/>
        </w:rPr>
        <w:t xml:space="preserve">peut </w:t>
      </w:r>
      <w:r w:rsidR="0073278C" w:rsidRPr="00400455">
        <w:rPr>
          <w:rFonts w:ascii="Geneva" w:hAnsi="Geneva" w:cs="Tahoma"/>
          <w:szCs w:val="22"/>
        </w:rPr>
        <w:t>varier de quelques mois.</w:t>
      </w:r>
    </w:p>
    <w:p w:rsidR="00E146E8" w:rsidRDefault="00E146E8" w:rsidP="00530473">
      <w:pPr>
        <w:tabs>
          <w:tab w:val="left" w:pos="720"/>
        </w:tabs>
        <w:ind w:left="720" w:hanging="720"/>
        <w:jc w:val="both"/>
        <w:rPr>
          <w:rFonts w:ascii="Geneva" w:hAnsi="Geneva" w:cs="Tahoma"/>
          <w:sz w:val="20"/>
          <w:szCs w:val="22"/>
        </w:rPr>
      </w:pPr>
    </w:p>
    <w:p w:rsidR="007515C9" w:rsidRDefault="007515C9" w:rsidP="00530473">
      <w:pPr>
        <w:tabs>
          <w:tab w:val="left" w:pos="720"/>
        </w:tabs>
        <w:ind w:left="720" w:hanging="720"/>
        <w:jc w:val="both"/>
        <w:rPr>
          <w:rFonts w:ascii="Geneva" w:hAnsi="Geneva" w:cs="Tahoma"/>
          <w:sz w:val="20"/>
          <w:szCs w:val="22"/>
        </w:rPr>
      </w:pPr>
    </w:p>
    <w:p w:rsidR="00E146E8" w:rsidRDefault="00E146E8" w:rsidP="00530473">
      <w:pPr>
        <w:jc w:val="both"/>
        <w:rPr>
          <w:rFonts w:ascii="Geneva" w:hAnsi="Geneva" w:cs="Tahoma"/>
          <w:sz w:val="20"/>
          <w:szCs w:val="22"/>
          <w:u w:val="single"/>
        </w:rPr>
      </w:pPr>
      <w:r>
        <w:rPr>
          <w:rFonts w:ascii="Geneva" w:hAnsi="Geneva" w:cs="Tahoma"/>
          <w:sz w:val="20"/>
          <w:szCs w:val="22"/>
          <w:u w:val="single"/>
        </w:rPr>
        <w:t>Installation Des Moissons</w:t>
      </w:r>
      <w:r w:rsidR="0008775A">
        <w:rPr>
          <w:rFonts w:ascii="Geneva" w:hAnsi="Geneva" w:cs="Tahoma"/>
          <w:sz w:val="20"/>
          <w:szCs w:val="22"/>
        </w:rPr>
        <w:t xml:space="preserve"> (62</w:t>
      </w:r>
      <w:r w:rsidR="0008775A" w:rsidRPr="0008775A">
        <w:rPr>
          <w:rFonts w:ascii="Geneva" w:hAnsi="Geneva" w:cs="Tahoma"/>
          <w:sz w:val="20"/>
          <w:szCs w:val="22"/>
        </w:rPr>
        <w:t xml:space="preserve"> places)</w:t>
      </w:r>
    </w:p>
    <w:p w:rsidR="0073278C" w:rsidRPr="0073278C" w:rsidRDefault="0073278C" w:rsidP="00530473">
      <w:pPr>
        <w:pStyle w:val="Commentaire"/>
        <w:numPr>
          <w:ilvl w:val="0"/>
          <w:numId w:val="13"/>
        </w:numPr>
        <w:ind w:left="1068"/>
        <w:jc w:val="both"/>
        <w:rPr>
          <w:rFonts w:ascii="Geneva" w:hAnsi="Geneva" w:cs="Tahoma"/>
          <w:szCs w:val="22"/>
        </w:rPr>
      </w:pPr>
      <w:r>
        <w:rPr>
          <w:rFonts w:ascii="Geneva" w:hAnsi="Geneva" w:cs="Tahoma"/>
          <w:szCs w:val="22"/>
        </w:rPr>
        <w:t>Poussins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Pr>
          <w:rFonts w:ascii="Geneva" w:hAnsi="Geneva" w:cs="Tahoma"/>
          <w:szCs w:val="22"/>
        </w:rPr>
        <w:t xml:space="preserve">2 éducatrices pour </w:t>
      </w:r>
      <w:r w:rsidRPr="0073278C">
        <w:rPr>
          <w:rFonts w:ascii="Geneva" w:hAnsi="Geneva" w:cs="Tahoma"/>
          <w:szCs w:val="22"/>
        </w:rPr>
        <w:t xml:space="preserve">10 poupons </w:t>
      </w:r>
      <w:r>
        <w:rPr>
          <w:rFonts w:ascii="Geneva" w:hAnsi="Geneva" w:cs="Tahoma"/>
          <w:szCs w:val="22"/>
        </w:rPr>
        <w:t>par jour</w:t>
      </w:r>
    </w:p>
    <w:p w:rsidR="0073278C" w:rsidRDefault="0073278C" w:rsidP="00530473">
      <w:pPr>
        <w:pStyle w:val="Commentaire"/>
        <w:numPr>
          <w:ilvl w:val="0"/>
          <w:numId w:val="13"/>
        </w:numPr>
        <w:ind w:left="1068"/>
        <w:jc w:val="both"/>
        <w:rPr>
          <w:rFonts w:ascii="Geneva" w:hAnsi="Geneva" w:cs="Tahoma"/>
          <w:szCs w:val="22"/>
        </w:rPr>
      </w:pPr>
      <w:r>
        <w:rPr>
          <w:rFonts w:ascii="Geneva" w:hAnsi="Geneva" w:cs="Tahoma"/>
          <w:szCs w:val="22"/>
        </w:rPr>
        <w:t xml:space="preserve">Moutons :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Pr>
          <w:rFonts w:ascii="Geneva" w:hAnsi="Geneva" w:cs="Tahoma"/>
          <w:szCs w:val="22"/>
        </w:rPr>
        <w:t>1</w:t>
      </w:r>
      <w:r w:rsidRPr="0073278C">
        <w:rPr>
          <w:rFonts w:ascii="Geneva" w:hAnsi="Geneva" w:cs="Tahoma"/>
          <w:szCs w:val="22"/>
        </w:rPr>
        <w:t xml:space="preserve"> éducatrice pour 8 enfants.</w:t>
      </w:r>
    </w:p>
    <w:p w:rsidR="0073278C" w:rsidRPr="0073278C" w:rsidRDefault="0073278C" w:rsidP="00530473">
      <w:pPr>
        <w:pStyle w:val="Commentaire"/>
        <w:numPr>
          <w:ilvl w:val="0"/>
          <w:numId w:val="13"/>
        </w:numPr>
        <w:ind w:left="1068"/>
        <w:jc w:val="both"/>
        <w:rPr>
          <w:rFonts w:ascii="Geneva" w:hAnsi="Geneva" w:cs="Tahoma"/>
          <w:szCs w:val="22"/>
        </w:rPr>
      </w:pPr>
      <w:r>
        <w:rPr>
          <w:rFonts w:ascii="Geneva" w:hAnsi="Geneva" w:cs="Tahoma"/>
          <w:szCs w:val="22"/>
        </w:rPr>
        <w:t xml:space="preserve">Chatons :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Pr>
          <w:rFonts w:ascii="Geneva" w:hAnsi="Geneva" w:cs="Tahoma"/>
          <w:szCs w:val="22"/>
        </w:rPr>
        <w:t>1</w:t>
      </w:r>
      <w:r w:rsidRPr="0073278C">
        <w:rPr>
          <w:rFonts w:ascii="Geneva" w:hAnsi="Geneva" w:cs="Tahoma"/>
          <w:szCs w:val="22"/>
        </w:rPr>
        <w:t xml:space="preserve"> éducatrice pour 8 enfants.</w:t>
      </w:r>
    </w:p>
    <w:p w:rsidR="0073278C" w:rsidRPr="0073278C" w:rsidRDefault="0073278C" w:rsidP="00530473">
      <w:pPr>
        <w:pStyle w:val="Commentaire"/>
        <w:numPr>
          <w:ilvl w:val="0"/>
          <w:numId w:val="13"/>
        </w:numPr>
        <w:ind w:left="1068"/>
        <w:jc w:val="both"/>
        <w:rPr>
          <w:rFonts w:ascii="Geneva" w:hAnsi="Geneva" w:cs="Tahoma"/>
          <w:szCs w:val="22"/>
        </w:rPr>
      </w:pPr>
      <w:r>
        <w:rPr>
          <w:rFonts w:ascii="Geneva" w:hAnsi="Geneva" w:cs="Tahoma"/>
          <w:szCs w:val="22"/>
        </w:rPr>
        <w:t xml:space="preserve">Cocorico :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Pr>
          <w:rFonts w:ascii="Geneva" w:hAnsi="Geneva" w:cs="Tahoma"/>
          <w:szCs w:val="22"/>
        </w:rPr>
        <w:t>1</w:t>
      </w:r>
      <w:r w:rsidRPr="0073278C">
        <w:rPr>
          <w:rFonts w:ascii="Geneva" w:hAnsi="Geneva" w:cs="Tahoma"/>
          <w:szCs w:val="22"/>
        </w:rPr>
        <w:t xml:space="preserve"> éducatrice pour 8 enfants.</w:t>
      </w:r>
    </w:p>
    <w:p w:rsidR="0073278C" w:rsidRDefault="0073278C" w:rsidP="00530473">
      <w:pPr>
        <w:pStyle w:val="Commentaire"/>
        <w:numPr>
          <w:ilvl w:val="0"/>
          <w:numId w:val="13"/>
        </w:numPr>
        <w:ind w:left="1068"/>
        <w:jc w:val="both"/>
        <w:rPr>
          <w:rFonts w:ascii="Geneva" w:hAnsi="Geneva" w:cs="Tahoma"/>
          <w:szCs w:val="22"/>
        </w:rPr>
      </w:pPr>
      <w:r>
        <w:rPr>
          <w:rFonts w:ascii="Geneva" w:hAnsi="Geneva" w:cs="Tahoma"/>
          <w:szCs w:val="22"/>
        </w:rPr>
        <w:t xml:space="preserve">Souriceaux :  </w:t>
      </w:r>
      <w:r w:rsidR="00070AAC">
        <w:rPr>
          <w:rFonts w:ascii="Geneva" w:hAnsi="Geneva" w:cs="Tahoma"/>
          <w:szCs w:val="22"/>
        </w:rPr>
        <w:tab/>
      </w:r>
      <w:r w:rsidR="00A97771">
        <w:rPr>
          <w:rFonts w:ascii="Geneva" w:hAnsi="Geneva" w:cs="Tahoma"/>
          <w:szCs w:val="22"/>
        </w:rPr>
        <w:t>1</w:t>
      </w:r>
      <w:r w:rsidRPr="0073278C">
        <w:rPr>
          <w:rFonts w:ascii="Geneva" w:hAnsi="Geneva" w:cs="Tahoma"/>
          <w:szCs w:val="22"/>
        </w:rPr>
        <w:t xml:space="preserve"> éducatrice pour 8 enfants.</w:t>
      </w:r>
    </w:p>
    <w:p w:rsidR="0008775A" w:rsidRPr="0073278C" w:rsidRDefault="0008775A" w:rsidP="00530473">
      <w:pPr>
        <w:pStyle w:val="Commentaire"/>
        <w:numPr>
          <w:ilvl w:val="0"/>
          <w:numId w:val="13"/>
        </w:numPr>
        <w:ind w:left="1068"/>
        <w:jc w:val="both"/>
        <w:rPr>
          <w:rFonts w:ascii="Geneva" w:hAnsi="Geneva" w:cs="Tahoma"/>
          <w:szCs w:val="22"/>
        </w:rPr>
      </w:pPr>
      <w:r>
        <w:rPr>
          <w:rFonts w:ascii="Geneva" w:hAnsi="Geneva" w:cs="Tahoma"/>
          <w:szCs w:val="22"/>
        </w:rPr>
        <w:t xml:space="preserve">Lapins :  </w:t>
      </w:r>
      <w:r>
        <w:rPr>
          <w:rFonts w:ascii="Geneva" w:hAnsi="Geneva" w:cs="Tahoma"/>
          <w:szCs w:val="22"/>
        </w:rPr>
        <w:tab/>
      </w:r>
      <w:r w:rsidR="00A97771">
        <w:rPr>
          <w:rFonts w:ascii="Geneva" w:hAnsi="Geneva" w:cs="Tahoma"/>
          <w:szCs w:val="22"/>
        </w:rPr>
        <w:t xml:space="preserve">   </w:t>
      </w:r>
      <w:r w:rsidR="00070AAC">
        <w:rPr>
          <w:rFonts w:ascii="Geneva" w:hAnsi="Geneva" w:cs="Tahoma"/>
          <w:szCs w:val="22"/>
        </w:rPr>
        <w:tab/>
      </w:r>
      <w:r>
        <w:rPr>
          <w:rFonts w:ascii="Geneva" w:hAnsi="Geneva" w:cs="Tahoma"/>
          <w:szCs w:val="22"/>
        </w:rPr>
        <w:t>1</w:t>
      </w:r>
      <w:r w:rsidRPr="0073278C">
        <w:rPr>
          <w:rFonts w:ascii="Geneva" w:hAnsi="Geneva" w:cs="Tahoma"/>
          <w:szCs w:val="22"/>
        </w:rPr>
        <w:t xml:space="preserve"> éducatrice pour </w:t>
      </w:r>
      <w:r>
        <w:rPr>
          <w:rFonts w:ascii="Geneva" w:hAnsi="Geneva" w:cs="Tahoma"/>
          <w:szCs w:val="22"/>
        </w:rPr>
        <w:t>10</w:t>
      </w:r>
      <w:r w:rsidRPr="0073278C">
        <w:rPr>
          <w:rFonts w:ascii="Geneva" w:hAnsi="Geneva" w:cs="Tahoma"/>
          <w:szCs w:val="22"/>
        </w:rPr>
        <w:t xml:space="preserve"> enfants.</w:t>
      </w:r>
    </w:p>
    <w:p w:rsidR="0008775A" w:rsidRPr="0073278C" w:rsidRDefault="0008775A" w:rsidP="00530473">
      <w:pPr>
        <w:pStyle w:val="Commentaire"/>
        <w:numPr>
          <w:ilvl w:val="0"/>
          <w:numId w:val="13"/>
        </w:numPr>
        <w:ind w:left="1068"/>
        <w:jc w:val="both"/>
        <w:rPr>
          <w:rFonts w:ascii="Geneva" w:hAnsi="Geneva" w:cs="Tahoma"/>
          <w:szCs w:val="22"/>
        </w:rPr>
      </w:pPr>
      <w:r>
        <w:rPr>
          <w:rFonts w:ascii="Geneva" w:hAnsi="Geneva" w:cs="Tahoma"/>
          <w:szCs w:val="22"/>
        </w:rPr>
        <w:t xml:space="preserve">Canetons :  </w:t>
      </w:r>
      <w:r w:rsidR="00A97771">
        <w:rPr>
          <w:rFonts w:ascii="Geneva" w:hAnsi="Geneva" w:cs="Tahoma"/>
          <w:szCs w:val="22"/>
        </w:rPr>
        <w:t xml:space="preserve">   </w:t>
      </w:r>
      <w:r w:rsidR="00070AAC">
        <w:rPr>
          <w:rFonts w:ascii="Geneva" w:hAnsi="Geneva" w:cs="Tahoma"/>
          <w:szCs w:val="22"/>
        </w:rPr>
        <w:tab/>
      </w:r>
      <w:r>
        <w:rPr>
          <w:rFonts w:ascii="Geneva" w:hAnsi="Geneva" w:cs="Tahoma"/>
          <w:szCs w:val="22"/>
        </w:rPr>
        <w:t xml:space="preserve">1 éducatrice pour 10 </w:t>
      </w:r>
      <w:r w:rsidRPr="0073278C">
        <w:rPr>
          <w:rFonts w:ascii="Geneva" w:hAnsi="Geneva" w:cs="Tahoma"/>
          <w:szCs w:val="22"/>
        </w:rPr>
        <w:t>enfants</w:t>
      </w:r>
    </w:p>
    <w:p w:rsidR="00733BB7" w:rsidRDefault="00733BB7" w:rsidP="00530473">
      <w:pPr>
        <w:tabs>
          <w:tab w:val="left" w:pos="720"/>
        </w:tabs>
        <w:ind w:hanging="720"/>
        <w:jc w:val="both"/>
        <w:rPr>
          <w:rFonts w:ascii="Geneva" w:hAnsi="Geneva" w:cs="Tahoma"/>
          <w:sz w:val="20"/>
          <w:szCs w:val="22"/>
        </w:rPr>
      </w:pPr>
    </w:p>
    <w:p w:rsidR="00B86C5B" w:rsidRDefault="00B82490" w:rsidP="00530473">
      <w:pPr>
        <w:tabs>
          <w:tab w:val="left" w:pos="720"/>
        </w:tabs>
        <w:ind w:left="720" w:hanging="720"/>
        <w:jc w:val="both"/>
        <w:rPr>
          <w:rFonts w:ascii="Geneva" w:hAnsi="Geneva" w:cs="Tahoma"/>
          <w:sz w:val="20"/>
          <w:szCs w:val="22"/>
        </w:rPr>
      </w:pPr>
      <w:r>
        <w:rPr>
          <w:rFonts w:ascii="Geneva" w:hAnsi="Geneva" w:cs="Tahoma"/>
          <w:sz w:val="20"/>
          <w:szCs w:val="22"/>
        </w:rPr>
        <w:t xml:space="preserve"> Les places seront attribuées en respect des règles d’attribution décrites à l’annexe I</w:t>
      </w:r>
    </w:p>
    <w:p w:rsidR="00F259B1" w:rsidRDefault="00F259B1" w:rsidP="00530473">
      <w:pPr>
        <w:tabs>
          <w:tab w:val="left" w:pos="720"/>
          <w:tab w:val="left" w:pos="1440"/>
        </w:tabs>
        <w:ind w:left="1440" w:hanging="1440"/>
        <w:jc w:val="both"/>
        <w:rPr>
          <w:rFonts w:ascii="Geneva" w:hAnsi="Geneva" w:cs="Tahoma"/>
          <w:b/>
          <w:bCs/>
          <w:sz w:val="20"/>
          <w:szCs w:val="22"/>
        </w:rPr>
      </w:pPr>
    </w:p>
    <w:p w:rsidR="0071402B" w:rsidRDefault="0071402B" w:rsidP="00530473">
      <w:pPr>
        <w:tabs>
          <w:tab w:val="left" w:pos="720"/>
          <w:tab w:val="left" w:pos="1440"/>
        </w:tabs>
        <w:ind w:left="1440" w:hanging="1440"/>
        <w:jc w:val="both"/>
        <w:rPr>
          <w:rFonts w:ascii="Geneva" w:hAnsi="Geneva" w:cs="Tahoma"/>
          <w:b/>
          <w:bCs/>
          <w:sz w:val="20"/>
          <w:szCs w:val="22"/>
        </w:rPr>
      </w:pPr>
    </w:p>
    <w:p w:rsidR="00F259B1" w:rsidRDefault="00F259B1" w:rsidP="00530473">
      <w:pPr>
        <w:tabs>
          <w:tab w:val="left" w:pos="720"/>
          <w:tab w:val="left" w:pos="1440"/>
        </w:tabs>
        <w:ind w:left="1440" w:hanging="1440"/>
        <w:jc w:val="both"/>
        <w:rPr>
          <w:rFonts w:ascii="Geneva" w:hAnsi="Geneva" w:cs="Tahoma"/>
          <w:b/>
          <w:bCs/>
          <w:sz w:val="20"/>
          <w:szCs w:val="22"/>
        </w:rPr>
      </w:pPr>
    </w:p>
    <w:p w:rsidR="00E146E8" w:rsidRDefault="00E146E8" w:rsidP="00530473">
      <w:pPr>
        <w:tabs>
          <w:tab w:val="left" w:pos="720"/>
          <w:tab w:val="left" w:pos="1440"/>
        </w:tabs>
        <w:ind w:left="1440" w:hanging="1440"/>
        <w:jc w:val="both"/>
        <w:rPr>
          <w:rFonts w:ascii="Geneva" w:hAnsi="Geneva" w:cs="Tahoma"/>
          <w:b/>
          <w:bCs/>
          <w:sz w:val="20"/>
          <w:szCs w:val="22"/>
          <w:u w:val="single"/>
        </w:rPr>
      </w:pPr>
      <w:r>
        <w:rPr>
          <w:rFonts w:ascii="Geneva" w:hAnsi="Geneva" w:cs="Tahoma"/>
          <w:b/>
          <w:bCs/>
          <w:sz w:val="20"/>
          <w:szCs w:val="22"/>
        </w:rPr>
        <w:lastRenderedPageBreak/>
        <w:t>ART</w:t>
      </w:r>
      <w:r w:rsidR="00F259B1">
        <w:rPr>
          <w:rFonts w:ascii="Geneva" w:hAnsi="Geneva" w:cs="Tahoma"/>
          <w:b/>
          <w:bCs/>
          <w:sz w:val="20"/>
          <w:szCs w:val="22"/>
        </w:rPr>
        <w:t>.</w:t>
      </w:r>
      <w:r>
        <w:rPr>
          <w:rFonts w:ascii="Geneva" w:hAnsi="Geneva" w:cs="Tahoma"/>
          <w:b/>
          <w:bCs/>
          <w:sz w:val="20"/>
          <w:szCs w:val="22"/>
        </w:rPr>
        <w:t xml:space="preserve"> </w:t>
      </w:r>
      <w:r w:rsidR="00946B31">
        <w:rPr>
          <w:rFonts w:ascii="Geneva" w:hAnsi="Geneva" w:cs="Tahoma"/>
          <w:b/>
          <w:bCs/>
          <w:sz w:val="20"/>
          <w:szCs w:val="22"/>
        </w:rPr>
        <w:t>6</w:t>
      </w:r>
      <w:r>
        <w:rPr>
          <w:rFonts w:ascii="Geneva" w:hAnsi="Geneva" w:cs="Tahoma"/>
          <w:b/>
          <w:bCs/>
          <w:sz w:val="20"/>
          <w:szCs w:val="22"/>
        </w:rPr>
        <w:t xml:space="preserve"> </w:t>
      </w:r>
      <w:r>
        <w:rPr>
          <w:rFonts w:ascii="Geneva" w:hAnsi="Geneva" w:cs="Tahoma"/>
          <w:b/>
          <w:bCs/>
          <w:sz w:val="20"/>
          <w:szCs w:val="22"/>
        </w:rPr>
        <w:tab/>
      </w:r>
      <w:r>
        <w:rPr>
          <w:rFonts w:ascii="Geneva" w:hAnsi="Geneva" w:cs="Tahoma"/>
          <w:b/>
          <w:bCs/>
          <w:sz w:val="20"/>
          <w:szCs w:val="22"/>
          <w:u w:val="single"/>
        </w:rPr>
        <w:t>INSCRIPTION</w:t>
      </w:r>
    </w:p>
    <w:p w:rsidR="00E146E8" w:rsidRDefault="00E146E8" w:rsidP="00530473">
      <w:pPr>
        <w:tabs>
          <w:tab w:val="left" w:pos="720"/>
          <w:tab w:val="left" w:pos="1440"/>
        </w:tabs>
        <w:ind w:left="1440" w:hanging="1440"/>
        <w:rPr>
          <w:rFonts w:ascii="Geneva" w:hAnsi="Geneva" w:cs="Tahoma"/>
          <w:b/>
          <w:bCs/>
          <w:sz w:val="20"/>
          <w:szCs w:val="22"/>
        </w:rPr>
        <w:sectPr w:rsidR="00E146E8" w:rsidSect="001135E3">
          <w:footerReference w:type="even" r:id="rId14"/>
          <w:footerReference w:type="default" r:id="rId15"/>
          <w:footerReference w:type="first" r:id="rId16"/>
          <w:footnotePr>
            <w:pos w:val="beneathText"/>
          </w:footnotePr>
          <w:type w:val="continuous"/>
          <w:pgSz w:w="12240" w:h="15840"/>
          <w:pgMar w:top="1276" w:right="1440" w:bottom="1276" w:left="1440" w:header="426" w:footer="1134" w:gutter="0"/>
          <w:cols w:space="720"/>
          <w:docGrid w:linePitch="360"/>
        </w:sectPr>
      </w:pPr>
      <w:r>
        <w:rPr>
          <w:rFonts w:ascii="Geneva" w:hAnsi="Geneva" w:cs="Tahoma"/>
          <w:sz w:val="20"/>
          <w:szCs w:val="22"/>
        </w:rPr>
        <w:tab/>
      </w:r>
      <w:r>
        <w:rPr>
          <w:rFonts w:ascii="Geneva" w:hAnsi="Geneva" w:cs="Tahoma"/>
          <w:b/>
          <w:bCs/>
          <w:sz w:val="20"/>
          <w:szCs w:val="22"/>
        </w:rPr>
        <w:t>a)</w:t>
      </w:r>
      <w:r>
        <w:rPr>
          <w:rFonts w:ascii="Geneva" w:hAnsi="Geneva" w:cs="Tahoma"/>
          <w:sz w:val="20"/>
          <w:szCs w:val="22"/>
        </w:rPr>
        <w:t xml:space="preserve"> </w:t>
      </w:r>
      <w:r>
        <w:rPr>
          <w:rFonts w:ascii="Geneva" w:hAnsi="Geneva" w:cs="Tahoma"/>
          <w:b/>
          <w:bCs/>
          <w:sz w:val="20"/>
          <w:szCs w:val="22"/>
        </w:rPr>
        <w:t>Ouverture du dossier</w:t>
      </w:r>
    </w:p>
    <w:p w:rsidR="00E146E8" w:rsidRDefault="00E146E8" w:rsidP="00530473">
      <w:pPr>
        <w:tabs>
          <w:tab w:val="left" w:pos="720"/>
          <w:tab w:val="left" w:pos="1440"/>
        </w:tabs>
        <w:ind w:left="1440" w:hanging="1440"/>
        <w:jc w:val="both"/>
        <w:rPr>
          <w:rFonts w:ascii="Geneva" w:hAnsi="Geneva" w:cs="Tahoma"/>
          <w:sz w:val="20"/>
          <w:szCs w:val="22"/>
        </w:rPr>
      </w:pPr>
      <w:r>
        <w:rPr>
          <w:rFonts w:ascii="Geneva" w:hAnsi="Geneva" w:cs="Tahoma"/>
          <w:sz w:val="20"/>
          <w:szCs w:val="22"/>
        </w:rPr>
        <w:tab/>
        <w:t>Le parent ou le répondant doit lui-même inscrire l’enfant</w:t>
      </w:r>
    </w:p>
    <w:p w:rsidR="00E146E8" w:rsidRDefault="00E146E8" w:rsidP="00530473">
      <w:pPr>
        <w:ind w:left="708"/>
        <w:jc w:val="both"/>
        <w:rPr>
          <w:rFonts w:ascii="Geneva" w:hAnsi="Geneva" w:cs="Tahoma"/>
          <w:sz w:val="20"/>
          <w:szCs w:val="22"/>
        </w:rPr>
      </w:pPr>
      <w:r>
        <w:rPr>
          <w:rFonts w:ascii="Geneva" w:hAnsi="Geneva" w:cs="Tahoma"/>
          <w:sz w:val="20"/>
          <w:szCs w:val="22"/>
        </w:rPr>
        <w:t xml:space="preserve">Lorsque le parent ne respecte pas les </w:t>
      </w:r>
      <w:r w:rsidR="0073278C">
        <w:rPr>
          <w:rFonts w:ascii="Geneva" w:hAnsi="Geneva" w:cs="Tahoma"/>
          <w:sz w:val="20"/>
          <w:szCs w:val="22"/>
        </w:rPr>
        <w:t>règles de fonctionnement</w:t>
      </w:r>
      <w:r>
        <w:rPr>
          <w:rFonts w:ascii="Geneva" w:hAnsi="Geneva" w:cs="Tahoma"/>
          <w:sz w:val="20"/>
          <w:szCs w:val="22"/>
        </w:rPr>
        <w:t xml:space="preserve"> il n’est plus </w:t>
      </w:r>
      <w:r w:rsidR="00400455">
        <w:rPr>
          <w:rFonts w:ascii="Geneva" w:hAnsi="Geneva" w:cs="Tahoma"/>
          <w:sz w:val="20"/>
          <w:szCs w:val="22"/>
        </w:rPr>
        <w:t>c</w:t>
      </w:r>
      <w:r>
        <w:rPr>
          <w:rFonts w:ascii="Geneva" w:hAnsi="Geneva" w:cs="Tahoma"/>
          <w:sz w:val="20"/>
          <w:szCs w:val="22"/>
        </w:rPr>
        <w:t xml:space="preserve">onsidéré comme membre. </w:t>
      </w:r>
    </w:p>
    <w:p w:rsidR="00002F41" w:rsidRDefault="00002F41" w:rsidP="00D05E28">
      <w:pPr>
        <w:ind w:left="708" w:hanging="282"/>
        <w:jc w:val="both"/>
        <w:rPr>
          <w:rFonts w:ascii="Geneva" w:hAnsi="Geneva" w:cs="Tahoma"/>
          <w:sz w:val="20"/>
          <w:szCs w:val="22"/>
        </w:rPr>
      </w:pPr>
      <w:r w:rsidRPr="00D05E28">
        <w:rPr>
          <w:rFonts w:ascii="Geneva" w:hAnsi="Geneva" w:cs="Tahoma"/>
          <w:b/>
          <w:sz w:val="20"/>
          <w:szCs w:val="22"/>
        </w:rPr>
        <w:t>b) La cotisation annuelle</w:t>
      </w:r>
      <w:r w:rsidRPr="00211197">
        <w:rPr>
          <w:rFonts w:ascii="Geneva" w:hAnsi="Geneva" w:cs="Tahoma"/>
          <w:sz w:val="20"/>
          <w:szCs w:val="22"/>
        </w:rPr>
        <w:t xml:space="preserve"> de membre est de 1$ par parent et donne droit de vote aux assemblées.</w:t>
      </w:r>
    </w:p>
    <w:p w:rsidR="00E146E8" w:rsidRDefault="00E146E8" w:rsidP="00D05E28">
      <w:pPr>
        <w:tabs>
          <w:tab w:val="left" w:pos="426"/>
        </w:tabs>
        <w:jc w:val="both"/>
        <w:rPr>
          <w:rFonts w:ascii="Geneva" w:hAnsi="Geneva" w:cs="Tahoma"/>
          <w:b/>
          <w:bCs/>
          <w:sz w:val="20"/>
          <w:szCs w:val="22"/>
        </w:rPr>
      </w:pPr>
      <w:r>
        <w:rPr>
          <w:rFonts w:ascii="Geneva" w:hAnsi="Geneva" w:cs="Tahoma"/>
          <w:sz w:val="20"/>
          <w:szCs w:val="22"/>
        </w:rPr>
        <w:tab/>
      </w:r>
      <w:r w:rsidR="00002F41">
        <w:rPr>
          <w:rFonts w:ascii="Geneva" w:hAnsi="Geneva" w:cs="Tahoma"/>
          <w:b/>
          <w:bCs/>
          <w:sz w:val="20"/>
          <w:szCs w:val="22"/>
        </w:rPr>
        <w:t>c</w:t>
      </w:r>
      <w:r>
        <w:rPr>
          <w:rFonts w:ascii="Geneva" w:hAnsi="Geneva" w:cs="Tahoma"/>
          <w:b/>
          <w:bCs/>
          <w:sz w:val="20"/>
          <w:szCs w:val="22"/>
        </w:rPr>
        <w:t>)</w:t>
      </w:r>
      <w:r>
        <w:rPr>
          <w:rFonts w:ascii="Geneva" w:hAnsi="Geneva" w:cs="Tahoma"/>
          <w:sz w:val="20"/>
          <w:szCs w:val="22"/>
        </w:rPr>
        <w:t xml:space="preserve"> </w:t>
      </w:r>
      <w:r>
        <w:rPr>
          <w:rFonts w:ascii="Geneva" w:hAnsi="Geneva" w:cs="Tahoma"/>
          <w:b/>
          <w:bCs/>
          <w:sz w:val="20"/>
          <w:szCs w:val="22"/>
        </w:rPr>
        <w:t>Priorité</w:t>
      </w:r>
    </w:p>
    <w:p w:rsidR="00946B31" w:rsidRDefault="00E146E8" w:rsidP="00530473">
      <w:pPr>
        <w:ind w:firstLine="708"/>
        <w:jc w:val="both"/>
        <w:rPr>
          <w:rFonts w:ascii="Geneva" w:hAnsi="Geneva" w:cs="Tahoma"/>
          <w:sz w:val="20"/>
          <w:szCs w:val="22"/>
        </w:rPr>
      </w:pPr>
      <w:r w:rsidRPr="00B726EF">
        <w:rPr>
          <w:rFonts w:ascii="Geneva" w:hAnsi="Geneva" w:cs="Tahoma"/>
          <w:sz w:val="20"/>
          <w:szCs w:val="22"/>
        </w:rPr>
        <w:t>Voir annexe à la fin du document</w:t>
      </w:r>
      <w:r w:rsidR="00782588">
        <w:rPr>
          <w:rFonts w:ascii="Geneva" w:hAnsi="Geneva" w:cs="Tahoma"/>
          <w:sz w:val="20"/>
          <w:szCs w:val="22"/>
        </w:rPr>
        <w:t>.</w:t>
      </w:r>
      <w:r w:rsidR="00946B31">
        <w:rPr>
          <w:rFonts w:ascii="Geneva" w:hAnsi="Geneva" w:cs="Tahoma"/>
          <w:sz w:val="20"/>
          <w:szCs w:val="22"/>
        </w:rPr>
        <w:tab/>
      </w:r>
      <w:r w:rsidR="00946B31">
        <w:rPr>
          <w:rFonts w:ascii="Geneva" w:hAnsi="Geneva" w:cs="Tahoma"/>
          <w:sz w:val="20"/>
          <w:szCs w:val="22"/>
        </w:rPr>
        <w:tab/>
      </w:r>
    </w:p>
    <w:p w:rsidR="00B82490" w:rsidRPr="002869B3" w:rsidRDefault="00B82490" w:rsidP="00530473">
      <w:pPr>
        <w:ind w:left="-284"/>
        <w:jc w:val="both"/>
        <w:rPr>
          <w:rFonts w:ascii="Geneva" w:hAnsi="Geneva" w:cs="Tahoma"/>
          <w:bCs/>
          <w:sz w:val="20"/>
          <w:szCs w:val="22"/>
        </w:rPr>
      </w:pPr>
    </w:p>
    <w:p w:rsidR="00070AAC" w:rsidRPr="00D05E28" w:rsidRDefault="00E146E8" w:rsidP="00530473">
      <w:pPr>
        <w:ind w:left="-284"/>
        <w:jc w:val="both"/>
        <w:rPr>
          <w:rFonts w:ascii="Geneva" w:hAnsi="Geneva" w:cs="Tahoma"/>
          <w:b/>
          <w:bCs/>
          <w:sz w:val="20"/>
          <w:szCs w:val="22"/>
        </w:rPr>
      </w:pPr>
      <w:r w:rsidRPr="00D05E28">
        <w:rPr>
          <w:rFonts w:ascii="Geneva" w:hAnsi="Geneva" w:cs="Tahoma"/>
          <w:b/>
          <w:bCs/>
          <w:sz w:val="20"/>
          <w:szCs w:val="22"/>
        </w:rPr>
        <w:t>ART</w:t>
      </w:r>
      <w:r w:rsidR="00F259B1" w:rsidRPr="00D05E28">
        <w:rPr>
          <w:rFonts w:ascii="Geneva" w:hAnsi="Geneva" w:cs="Tahoma"/>
          <w:b/>
          <w:bCs/>
          <w:sz w:val="20"/>
          <w:szCs w:val="22"/>
        </w:rPr>
        <w:t>.</w:t>
      </w:r>
      <w:r w:rsidRPr="00D05E28">
        <w:rPr>
          <w:rFonts w:ascii="Geneva" w:hAnsi="Geneva" w:cs="Tahoma"/>
          <w:b/>
          <w:bCs/>
          <w:sz w:val="20"/>
          <w:szCs w:val="22"/>
        </w:rPr>
        <w:t xml:space="preserve"> </w:t>
      </w:r>
      <w:r w:rsidR="00946B31" w:rsidRPr="00D05E28">
        <w:rPr>
          <w:rFonts w:ascii="Geneva" w:hAnsi="Geneva" w:cs="Tahoma"/>
          <w:b/>
          <w:bCs/>
          <w:sz w:val="20"/>
          <w:szCs w:val="22"/>
        </w:rPr>
        <w:t>7</w:t>
      </w:r>
      <w:r w:rsidRPr="00D05E28">
        <w:rPr>
          <w:rFonts w:ascii="Geneva" w:hAnsi="Geneva" w:cs="Tahoma"/>
          <w:b/>
          <w:bCs/>
          <w:sz w:val="20"/>
          <w:szCs w:val="22"/>
        </w:rPr>
        <w:t xml:space="preserve"> </w:t>
      </w:r>
      <w:r w:rsidRPr="00D05E28">
        <w:rPr>
          <w:rFonts w:ascii="Geneva" w:hAnsi="Geneva" w:cs="Tahoma"/>
          <w:b/>
          <w:bCs/>
          <w:sz w:val="20"/>
          <w:szCs w:val="22"/>
        </w:rPr>
        <w:tab/>
      </w:r>
      <w:r w:rsidR="00070AAC" w:rsidRPr="00D05E28">
        <w:rPr>
          <w:rFonts w:ascii="Geneva" w:hAnsi="Geneva" w:cs="Tahoma"/>
          <w:b/>
          <w:bCs/>
          <w:sz w:val="20"/>
          <w:szCs w:val="22"/>
          <w:u w:val="single"/>
        </w:rPr>
        <w:t>DOSSIER ÉDUCATIF DE L’ENFANT</w:t>
      </w:r>
    </w:p>
    <w:p w:rsidR="00070AAC" w:rsidRPr="00D05E28" w:rsidRDefault="00070AAC" w:rsidP="00070AAC">
      <w:pPr>
        <w:ind w:left="706"/>
        <w:jc w:val="both"/>
        <w:rPr>
          <w:rFonts w:ascii="Geneva" w:hAnsi="Geneva" w:cs="Tahoma"/>
          <w:bCs/>
          <w:sz w:val="20"/>
          <w:szCs w:val="22"/>
        </w:rPr>
      </w:pPr>
      <w:r w:rsidRPr="00D05E28">
        <w:rPr>
          <w:rFonts w:ascii="Geneva" w:hAnsi="Geneva" w:cs="Tahoma"/>
          <w:bCs/>
          <w:sz w:val="20"/>
          <w:szCs w:val="22"/>
        </w:rPr>
        <w:t xml:space="preserve">En respect du </w:t>
      </w:r>
      <w:r w:rsidRPr="00D05E28">
        <w:rPr>
          <w:rFonts w:ascii="Geneva" w:hAnsi="Geneva" w:cs="Tahoma"/>
          <w:bCs/>
          <w:i/>
          <w:sz w:val="20"/>
          <w:szCs w:val="22"/>
        </w:rPr>
        <w:t>Règlement sur les services de garde éducatifs à l’enfance</w:t>
      </w:r>
      <w:r w:rsidRPr="00D05E28">
        <w:rPr>
          <w:rFonts w:ascii="Geneva" w:hAnsi="Geneva" w:cs="Tahoma"/>
          <w:bCs/>
          <w:sz w:val="20"/>
          <w:szCs w:val="22"/>
        </w:rPr>
        <w:t xml:space="preserve">, les titulaires rédigent </w:t>
      </w:r>
      <w:r w:rsidR="006D71E2" w:rsidRPr="00D05E28">
        <w:rPr>
          <w:rFonts w:ascii="Geneva" w:hAnsi="Geneva" w:cs="Tahoma"/>
          <w:bCs/>
          <w:sz w:val="20"/>
          <w:szCs w:val="22"/>
        </w:rPr>
        <w:t>un</w:t>
      </w:r>
      <w:r w:rsidRPr="00D05E28">
        <w:rPr>
          <w:rFonts w:ascii="Geneva" w:hAnsi="Geneva" w:cs="Tahoma"/>
          <w:bCs/>
          <w:sz w:val="20"/>
          <w:szCs w:val="22"/>
        </w:rPr>
        <w:t xml:space="preserve"> dossier éducatif pour chaque enfant</w:t>
      </w:r>
      <w:r w:rsidR="006D71E2" w:rsidRPr="00D05E28">
        <w:rPr>
          <w:rFonts w:ascii="Geneva" w:hAnsi="Geneva" w:cs="Tahoma"/>
          <w:bCs/>
          <w:sz w:val="20"/>
          <w:szCs w:val="22"/>
        </w:rPr>
        <w:t xml:space="preserve"> qui sera présenté en rencontre individuelle au plus tard le 15 décembre de chaque année. Un deuxième rapport est remis au parent au plus tard, le 15 juin de chaque année.</w:t>
      </w:r>
    </w:p>
    <w:p w:rsidR="006D71E2" w:rsidRPr="00D05E28" w:rsidRDefault="006D71E2" w:rsidP="00070AAC">
      <w:pPr>
        <w:ind w:left="706"/>
        <w:jc w:val="both"/>
        <w:rPr>
          <w:rFonts w:ascii="Geneva" w:hAnsi="Geneva" w:cs="Tahoma"/>
          <w:bCs/>
          <w:sz w:val="20"/>
          <w:szCs w:val="22"/>
        </w:rPr>
      </w:pPr>
    </w:p>
    <w:p w:rsidR="00070AAC" w:rsidRPr="00D05E28" w:rsidRDefault="00070AAC" w:rsidP="00070AAC">
      <w:pPr>
        <w:ind w:left="706"/>
        <w:jc w:val="both"/>
        <w:rPr>
          <w:rFonts w:ascii="Geneva" w:hAnsi="Geneva" w:cs="Tahoma"/>
          <w:bCs/>
          <w:sz w:val="20"/>
          <w:szCs w:val="22"/>
        </w:rPr>
      </w:pPr>
      <w:r w:rsidRPr="00D05E28">
        <w:rPr>
          <w:rFonts w:ascii="Geneva" w:hAnsi="Geneva" w:cs="Tahoma"/>
          <w:bCs/>
          <w:sz w:val="20"/>
          <w:szCs w:val="22"/>
        </w:rPr>
        <w:t>Contenu</w:t>
      </w:r>
    </w:p>
    <w:p w:rsidR="009301B6" w:rsidRPr="00D05E28" w:rsidRDefault="009301B6" w:rsidP="00070AAC">
      <w:pPr>
        <w:ind w:left="706"/>
        <w:jc w:val="both"/>
        <w:rPr>
          <w:rFonts w:ascii="Geneva" w:hAnsi="Geneva" w:cs="Tahoma"/>
          <w:bCs/>
          <w:sz w:val="20"/>
          <w:szCs w:val="22"/>
        </w:rPr>
      </w:pPr>
    </w:p>
    <w:p w:rsidR="00070AAC" w:rsidRPr="00D05E28" w:rsidRDefault="00070AAC" w:rsidP="00070AAC">
      <w:pPr>
        <w:ind w:left="706"/>
        <w:jc w:val="both"/>
        <w:rPr>
          <w:rFonts w:ascii="Geneva" w:hAnsi="Geneva" w:cs="Tahoma"/>
          <w:bCs/>
          <w:sz w:val="20"/>
          <w:szCs w:val="22"/>
        </w:rPr>
      </w:pPr>
      <w:r w:rsidRPr="00D05E28">
        <w:rPr>
          <w:rFonts w:ascii="Geneva" w:hAnsi="Geneva" w:cs="Tahoma"/>
          <w:bCs/>
          <w:sz w:val="20"/>
          <w:szCs w:val="22"/>
        </w:rPr>
        <w:t>Le dossier éducatif de chaque enfant doit comprendre uniquement les documents</w:t>
      </w:r>
      <w:r w:rsidR="006D71E2" w:rsidRPr="00D05E28">
        <w:rPr>
          <w:rFonts w:ascii="Geneva" w:hAnsi="Geneva" w:cs="Tahoma"/>
          <w:bCs/>
          <w:sz w:val="20"/>
          <w:szCs w:val="22"/>
        </w:rPr>
        <w:t xml:space="preserve"> </w:t>
      </w:r>
      <w:r w:rsidRPr="00D05E28">
        <w:rPr>
          <w:rFonts w:ascii="Geneva" w:hAnsi="Geneva" w:cs="Tahoma"/>
          <w:bCs/>
          <w:sz w:val="20"/>
          <w:szCs w:val="22"/>
        </w:rPr>
        <w:t>et les renseignements suivants :</w:t>
      </w:r>
    </w:p>
    <w:p w:rsidR="00070AAC" w:rsidRPr="00D05E28" w:rsidRDefault="006D71E2" w:rsidP="00070AAC">
      <w:pPr>
        <w:numPr>
          <w:ilvl w:val="0"/>
          <w:numId w:val="23"/>
        </w:numPr>
        <w:jc w:val="both"/>
        <w:rPr>
          <w:rFonts w:ascii="Geneva" w:hAnsi="Geneva" w:cs="Tahoma"/>
          <w:bCs/>
          <w:sz w:val="20"/>
          <w:szCs w:val="22"/>
        </w:rPr>
      </w:pPr>
      <w:r w:rsidRPr="00D05E28">
        <w:rPr>
          <w:rFonts w:ascii="Geneva" w:hAnsi="Geneva" w:cs="Tahoma"/>
          <w:bCs/>
          <w:sz w:val="20"/>
          <w:szCs w:val="22"/>
        </w:rPr>
        <w:t>L</w:t>
      </w:r>
      <w:r w:rsidR="00070AAC" w:rsidRPr="00D05E28">
        <w:rPr>
          <w:rFonts w:ascii="Geneva" w:hAnsi="Geneva" w:cs="Tahoma"/>
          <w:bCs/>
          <w:sz w:val="20"/>
          <w:szCs w:val="22"/>
        </w:rPr>
        <w:t>e nom et la date de naissance de l’enfant, le nom du parent ou du tuteur, la date de début de la prestation des services de garde;</w:t>
      </w:r>
    </w:p>
    <w:p w:rsidR="00070AAC" w:rsidRPr="00D05E28" w:rsidRDefault="006D71E2" w:rsidP="00070AAC">
      <w:pPr>
        <w:numPr>
          <w:ilvl w:val="0"/>
          <w:numId w:val="23"/>
        </w:numPr>
        <w:jc w:val="both"/>
        <w:rPr>
          <w:rFonts w:ascii="Geneva" w:hAnsi="Geneva" w:cs="Tahoma"/>
          <w:bCs/>
          <w:sz w:val="20"/>
          <w:szCs w:val="22"/>
        </w:rPr>
      </w:pPr>
      <w:r w:rsidRPr="00D05E28">
        <w:rPr>
          <w:rFonts w:ascii="Geneva" w:hAnsi="Geneva" w:cs="Tahoma"/>
          <w:bCs/>
          <w:sz w:val="20"/>
          <w:szCs w:val="22"/>
        </w:rPr>
        <w:t>L</w:t>
      </w:r>
      <w:r w:rsidR="00070AAC" w:rsidRPr="00D05E28">
        <w:rPr>
          <w:rFonts w:ascii="Geneva" w:hAnsi="Geneva" w:cs="Tahoma"/>
          <w:bCs/>
          <w:sz w:val="20"/>
          <w:szCs w:val="22"/>
        </w:rPr>
        <w:t>es portraits périodiques du développement de l’enfant,</w:t>
      </w:r>
      <w:r w:rsidRPr="00D05E28">
        <w:rPr>
          <w:rFonts w:ascii="Geneva" w:hAnsi="Geneva" w:cs="Tahoma"/>
          <w:bCs/>
          <w:sz w:val="20"/>
          <w:szCs w:val="22"/>
        </w:rPr>
        <w:t xml:space="preserve"> </w:t>
      </w:r>
      <w:r w:rsidR="00070AAC" w:rsidRPr="00D05E28">
        <w:rPr>
          <w:rFonts w:ascii="Geneva" w:hAnsi="Geneva" w:cs="Tahoma"/>
          <w:bCs/>
          <w:sz w:val="20"/>
          <w:szCs w:val="22"/>
        </w:rPr>
        <w:t>dont le contenu est abordé ci-dessous;</w:t>
      </w:r>
    </w:p>
    <w:p w:rsidR="00070AAC" w:rsidRPr="00D05E28" w:rsidRDefault="006D71E2" w:rsidP="00070AAC">
      <w:pPr>
        <w:numPr>
          <w:ilvl w:val="0"/>
          <w:numId w:val="23"/>
        </w:numPr>
        <w:jc w:val="both"/>
        <w:rPr>
          <w:rFonts w:ascii="Geneva" w:hAnsi="Geneva" w:cs="Tahoma"/>
          <w:bCs/>
          <w:sz w:val="20"/>
          <w:szCs w:val="22"/>
        </w:rPr>
      </w:pPr>
      <w:r w:rsidRPr="00D05E28">
        <w:rPr>
          <w:rFonts w:ascii="Geneva" w:hAnsi="Geneva" w:cs="Tahoma"/>
          <w:bCs/>
          <w:sz w:val="20"/>
          <w:szCs w:val="22"/>
        </w:rPr>
        <w:t>L</w:t>
      </w:r>
      <w:r w:rsidR="00070AAC" w:rsidRPr="00D05E28">
        <w:rPr>
          <w:rFonts w:ascii="Geneva" w:hAnsi="Geneva" w:cs="Tahoma"/>
          <w:bCs/>
          <w:sz w:val="20"/>
          <w:szCs w:val="22"/>
        </w:rPr>
        <w:t>e cas échéant, les documents ou renseignements liés au soutien particulier</w:t>
      </w:r>
      <w:r w:rsidRPr="00D05E28">
        <w:rPr>
          <w:rFonts w:ascii="Geneva" w:hAnsi="Geneva" w:cs="Tahoma"/>
          <w:bCs/>
          <w:sz w:val="20"/>
          <w:szCs w:val="22"/>
        </w:rPr>
        <w:t xml:space="preserve"> </w:t>
      </w:r>
      <w:r w:rsidR="00070AAC" w:rsidRPr="00D05E28">
        <w:rPr>
          <w:rFonts w:ascii="Geneva" w:hAnsi="Geneva" w:cs="Tahoma"/>
          <w:bCs/>
          <w:sz w:val="20"/>
          <w:szCs w:val="22"/>
        </w:rPr>
        <w:t>accordé à l’enfant et pris en compte dans la rédaction de son portrait</w:t>
      </w:r>
      <w:r w:rsidRPr="00D05E28">
        <w:rPr>
          <w:rFonts w:ascii="Geneva" w:hAnsi="Geneva" w:cs="Tahoma"/>
          <w:bCs/>
          <w:sz w:val="20"/>
          <w:szCs w:val="22"/>
        </w:rPr>
        <w:t xml:space="preserve"> </w:t>
      </w:r>
      <w:r w:rsidR="00070AAC" w:rsidRPr="00D05E28">
        <w:rPr>
          <w:rFonts w:ascii="Geneva" w:hAnsi="Geneva" w:cs="Tahoma"/>
          <w:bCs/>
          <w:sz w:val="20"/>
          <w:szCs w:val="22"/>
        </w:rPr>
        <w:t>périodique, soit :</w:t>
      </w:r>
    </w:p>
    <w:p w:rsidR="00070AAC" w:rsidRPr="00D05E28" w:rsidRDefault="006D71E2" w:rsidP="006D71E2">
      <w:pPr>
        <w:numPr>
          <w:ilvl w:val="0"/>
          <w:numId w:val="24"/>
        </w:numPr>
        <w:jc w:val="both"/>
        <w:rPr>
          <w:rFonts w:ascii="Geneva" w:hAnsi="Geneva" w:cs="Tahoma"/>
          <w:bCs/>
          <w:sz w:val="20"/>
          <w:szCs w:val="22"/>
        </w:rPr>
      </w:pPr>
      <w:r w:rsidRPr="00D05E28">
        <w:rPr>
          <w:rFonts w:ascii="Geneva" w:hAnsi="Geneva" w:cs="Tahoma"/>
          <w:bCs/>
          <w:sz w:val="20"/>
          <w:szCs w:val="22"/>
        </w:rPr>
        <w:t>E</w:t>
      </w:r>
      <w:r w:rsidR="00070AAC" w:rsidRPr="00D05E28">
        <w:rPr>
          <w:rFonts w:ascii="Geneva" w:hAnsi="Geneva" w:cs="Tahoma"/>
          <w:bCs/>
          <w:sz w:val="20"/>
          <w:szCs w:val="22"/>
        </w:rPr>
        <w:t>n tout ou en partie, les documents pouvant soutenir les observations en</w:t>
      </w:r>
      <w:r w:rsidRPr="00D05E28">
        <w:rPr>
          <w:rFonts w:ascii="Geneva" w:hAnsi="Geneva" w:cs="Tahoma"/>
          <w:bCs/>
          <w:sz w:val="20"/>
          <w:szCs w:val="22"/>
        </w:rPr>
        <w:t xml:space="preserve"> </w:t>
      </w:r>
      <w:r w:rsidR="00070AAC" w:rsidRPr="00D05E28">
        <w:rPr>
          <w:rFonts w:ascii="Geneva" w:hAnsi="Geneva" w:cs="Tahoma"/>
          <w:bCs/>
          <w:sz w:val="20"/>
          <w:szCs w:val="22"/>
        </w:rPr>
        <w:t>lien avec le développement de l’enfant, tels qu’un rapport réalisé par un</w:t>
      </w:r>
      <w:r w:rsidRPr="00D05E28">
        <w:rPr>
          <w:rFonts w:ascii="Geneva" w:hAnsi="Geneva" w:cs="Tahoma"/>
          <w:bCs/>
          <w:sz w:val="20"/>
          <w:szCs w:val="22"/>
        </w:rPr>
        <w:t xml:space="preserve"> </w:t>
      </w:r>
      <w:r w:rsidR="00070AAC" w:rsidRPr="00D05E28">
        <w:rPr>
          <w:rFonts w:ascii="Geneva" w:hAnsi="Geneva" w:cs="Tahoma"/>
          <w:bCs/>
          <w:sz w:val="20"/>
          <w:szCs w:val="22"/>
        </w:rPr>
        <w:t>professionnel du réseau de la santé et des services sociaux ou un plan</w:t>
      </w:r>
      <w:r w:rsidRPr="00D05E28">
        <w:rPr>
          <w:rFonts w:ascii="Geneva" w:hAnsi="Geneva" w:cs="Tahoma"/>
          <w:bCs/>
          <w:sz w:val="20"/>
          <w:szCs w:val="22"/>
        </w:rPr>
        <w:t xml:space="preserve"> </w:t>
      </w:r>
      <w:r w:rsidR="00070AAC" w:rsidRPr="00D05E28">
        <w:rPr>
          <w:rFonts w:ascii="Geneva" w:hAnsi="Geneva" w:cs="Tahoma"/>
          <w:bCs/>
          <w:sz w:val="20"/>
          <w:szCs w:val="22"/>
        </w:rPr>
        <w:t>d’intégration réalisé par le prestataire en collaboration avec les parents;</w:t>
      </w:r>
    </w:p>
    <w:p w:rsidR="00070AAC" w:rsidRPr="00D05E28" w:rsidRDefault="006D71E2" w:rsidP="006D71E2">
      <w:pPr>
        <w:numPr>
          <w:ilvl w:val="0"/>
          <w:numId w:val="24"/>
        </w:numPr>
        <w:jc w:val="both"/>
        <w:rPr>
          <w:rFonts w:ascii="Geneva" w:hAnsi="Geneva" w:cs="Tahoma"/>
          <w:bCs/>
          <w:sz w:val="20"/>
          <w:szCs w:val="22"/>
        </w:rPr>
      </w:pPr>
      <w:r w:rsidRPr="00D05E28">
        <w:rPr>
          <w:rFonts w:ascii="Geneva" w:hAnsi="Geneva" w:cs="Tahoma"/>
          <w:bCs/>
          <w:sz w:val="20"/>
          <w:szCs w:val="22"/>
        </w:rPr>
        <w:t>D</w:t>
      </w:r>
      <w:r w:rsidR="00070AAC" w:rsidRPr="00D05E28">
        <w:rPr>
          <w:rFonts w:ascii="Geneva" w:hAnsi="Geneva" w:cs="Tahoma"/>
          <w:bCs/>
          <w:sz w:val="20"/>
          <w:szCs w:val="22"/>
        </w:rPr>
        <w:t>’autres documents choisis en fonction du soutien particulier accordé à</w:t>
      </w:r>
      <w:r w:rsidRPr="00D05E28">
        <w:rPr>
          <w:rFonts w:ascii="Geneva" w:hAnsi="Geneva" w:cs="Tahoma"/>
          <w:bCs/>
          <w:sz w:val="20"/>
          <w:szCs w:val="22"/>
        </w:rPr>
        <w:t xml:space="preserve"> </w:t>
      </w:r>
      <w:r w:rsidR="00070AAC" w:rsidRPr="00D05E28">
        <w:rPr>
          <w:rFonts w:ascii="Geneva" w:hAnsi="Geneva" w:cs="Tahoma"/>
          <w:bCs/>
          <w:sz w:val="20"/>
          <w:szCs w:val="22"/>
        </w:rPr>
        <w:t>l’enfant, par exemple des renseignements relatifs aux ressources</w:t>
      </w:r>
      <w:r w:rsidRPr="00D05E28">
        <w:rPr>
          <w:rFonts w:ascii="Geneva" w:hAnsi="Geneva" w:cs="Tahoma"/>
          <w:bCs/>
          <w:sz w:val="20"/>
          <w:szCs w:val="22"/>
        </w:rPr>
        <w:t xml:space="preserve"> </w:t>
      </w:r>
      <w:r w:rsidR="00070AAC" w:rsidRPr="00D05E28">
        <w:rPr>
          <w:rFonts w:ascii="Geneva" w:hAnsi="Geneva" w:cs="Tahoma"/>
          <w:bCs/>
          <w:sz w:val="20"/>
          <w:szCs w:val="22"/>
        </w:rPr>
        <w:t>spécialisées concernées.</w:t>
      </w:r>
    </w:p>
    <w:p w:rsidR="00070AAC" w:rsidRPr="00D05E28" w:rsidRDefault="00070AAC" w:rsidP="00070AAC">
      <w:pPr>
        <w:ind w:left="706"/>
        <w:jc w:val="both"/>
        <w:rPr>
          <w:rFonts w:ascii="Geneva" w:hAnsi="Geneva" w:cs="Tahoma"/>
          <w:bCs/>
          <w:sz w:val="20"/>
          <w:szCs w:val="22"/>
        </w:rPr>
      </w:pPr>
      <w:r w:rsidRPr="00D05E28">
        <w:rPr>
          <w:rFonts w:ascii="Geneva" w:hAnsi="Geneva" w:cs="Tahoma"/>
          <w:bCs/>
          <w:sz w:val="20"/>
          <w:szCs w:val="22"/>
        </w:rPr>
        <w:t>L’inscription de renseignements ou le dépôt de documents au dossier éducatif de</w:t>
      </w:r>
      <w:r w:rsidR="006D71E2" w:rsidRPr="00D05E28">
        <w:rPr>
          <w:rFonts w:ascii="Geneva" w:hAnsi="Geneva" w:cs="Tahoma"/>
          <w:bCs/>
          <w:sz w:val="20"/>
          <w:szCs w:val="22"/>
        </w:rPr>
        <w:t xml:space="preserve"> </w:t>
      </w:r>
      <w:r w:rsidRPr="00D05E28">
        <w:rPr>
          <w:rFonts w:ascii="Geneva" w:hAnsi="Geneva" w:cs="Tahoma"/>
          <w:bCs/>
          <w:sz w:val="20"/>
          <w:szCs w:val="22"/>
        </w:rPr>
        <w:t xml:space="preserve">l’enfant est </w:t>
      </w:r>
      <w:r w:rsidR="006D71E2" w:rsidRPr="00D05E28">
        <w:rPr>
          <w:rFonts w:ascii="Geneva" w:hAnsi="Geneva" w:cs="Tahoma"/>
          <w:bCs/>
          <w:sz w:val="20"/>
          <w:szCs w:val="22"/>
        </w:rPr>
        <w:t>réservé à</w:t>
      </w:r>
      <w:r w:rsidRPr="00D05E28">
        <w:rPr>
          <w:rFonts w:ascii="Geneva" w:hAnsi="Geneva" w:cs="Tahoma"/>
          <w:bCs/>
          <w:sz w:val="20"/>
          <w:szCs w:val="22"/>
        </w:rPr>
        <w:t xml:space="preserve"> la personne qui applique le programme éducatif ou à celle</w:t>
      </w:r>
      <w:r w:rsidR="006D71E2" w:rsidRPr="00D05E28">
        <w:rPr>
          <w:rFonts w:ascii="Geneva" w:hAnsi="Geneva" w:cs="Tahoma"/>
          <w:bCs/>
          <w:sz w:val="20"/>
          <w:szCs w:val="22"/>
        </w:rPr>
        <w:t xml:space="preserve"> </w:t>
      </w:r>
      <w:r w:rsidRPr="00D05E28">
        <w:rPr>
          <w:rFonts w:ascii="Geneva" w:hAnsi="Geneva" w:cs="Tahoma"/>
          <w:bCs/>
          <w:sz w:val="20"/>
          <w:szCs w:val="22"/>
        </w:rPr>
        <w:t>qui veille à son application;</w:t>
      </w:r>
    </w:p>
    <w:p w:rsidR="00070AAC" w:rsidRPr="00D05E28" w:rsidRDefault="00070AAC" w:rsidP="00070AAC">
      <w:pPr>
        <w:ind w:left="706"/>
        <w:jc w:val="both"/>
        <w:rPr>
          <w:rFonts w:ascii="Geneva" w:hAnsi="Geneva" w:cs="Tahoma"/>
          <w:bCs/>
          <w:sz w:val="20"/>
          <w:szCs w:val="22"/>
        </w:rPr>
      </w:pPr>
    </w:p>
    <w:p w:rsidR="006D71E2" w:rsidRPr="00D05E28" w:rsidRDefault="006D71E2" w:rsidP="006D71E2">
      <w:pPr>
        <w:ind w:left="706"/>
        <w:jc w:val="both"/>
        <w:rPr>
          <w:rFonts w:ascii="Geneva" w:hAnsi="Geneva" w:cs="Tahoma"/>
          <w:bCs/>
          <w:sz w:val="20"/>
          <w:szCs w:val="22"/>
        </w:rPr>
      </w:pPr>
      <w:r w:rsidRPr="00D05E28">
        <w:rPr>
          <w:rFonts w:ascii="Geneva" w:hAnsi="Geneva" w:cs="Tahoma"/>
          <w:bCs/>
          <w:sz w:val="20"/>
          <w:szCs w:val="22"/>
        </w:rPr>
        <w:t>Portrait périodique du développement de l’enfant</w:t>
      </w:r>
    </w:p>
    <w:p w:rsidR="006D71E2" w:rsidRPr="00D05E28" w:rsidRDefault="006D71E2" w:rsidP="009301B6">
      <w:pPr>
        <w:numPr>
          <w:ilvl w:val="0"/>
          <w:numId w:val="23"/>
        </w:numPr>
        <w:jc w:val="both"/>
        <w:rPr>
          <w:rFonts w:ascii="Geneva" w:hAnsi="Geneva" w:cs="Tahoma"/>
          <w:bCs/>
          <w:sz w:val="20"/>
          <w:szCs w:val="22"/>
        </w:rPr>
      </w:pPr>
      <w:r w:rsidRPr="00D05E28">
        <w:rPr>
          <w:rFonts w:ascii="Geneva" w:hAnsi="Geneva" w:cs="Tahoma"/>
          <w:bCs/>
          <w:sz w:val="20"/>
          <w:szCs w:val="22"/>
        </w:rPr>
        <w:t>Le portrait périodique s’inscrit en accord avec les grandes orientations du programme éducatif Accueillir la petite enfance.</w:t>
      </w:r>
    </w:p>
    <w:p w:rsidR="006D71E2" w:rsidRPr="00D05E28" w:rsidRDefault="006D71E2" w:rsidP="009301B6">
      <w:pPr>
        <w:numPr>
          <w:ilvl w:val="0"/>
          <w:numId w:val="23"/>
        </w:numPr>
        <w:jc w:val="both"/>
        <w:rPr>
          <w:rFonts w:ascii="Geneva" w:hAnsi="Geneva" w:cs="Tahoma"/>
          <w:bCs/>
          <w:sz w:val="20"/>
          <w:szCs w:val="22"/>
        </w:rPr>
      </w:pPr>
      <w:r w:rsidRPr="00D05E28">
        <w:rPr>
          <w:rFonts w:ascii="Geneva" w:hAnsi="Geneva" w:cs="Tahoma"/>
          <w:bCs/>
          <w:sz w:val="20"/>
          <w:szCs w:val="22"/>
        </w:rPr>
        <w:t>Il doit décrire sommairement l’état du développement de l’enfant dans chacun des domaines de développement (physique et moteur, cognitif, langagier et social et affectif).</w:t>
      </w:r>
    </w:p>
    <w:p w:rsidR="006D71E2" w:rsidRPr="00D05E28" w:rsidRDefault="006D71E2" w:rsidP="009301B6">
      <w:pPr>
        <w:numPr>
          <w:ilvl w:val="0"/>
          <w:numId w:val="23"/>
        </w:numPr>
        <w:jc w:val="both"/>
        <w:rPr>
          <w:rFonts w:ascii="Geneva" w:hAnsi="Geneva" w:cs="Tahoma"/>
          <w:bCs/>
          <w:sz w:val="20"/>
          <w:szCs w:val="22"/>
        </w:rPr>
      </w:pPr>
      <w:r w:rsidRPr="00D05E28">
        <w:rPr>
          <w:rFonts w:ascii="Geneva" w:hAnsi="Geneva" w:cs="Tahoma"/>
          <w:bCs/>
          <w:sz w:val="20"/>
          <w:szCs w:val="22"/>
        </w:rPr>
        <w:t>Il sert à présenter une appréciation qualitative de l’évolution de l’enfant dans chacun des domaines au cours de la période (depuis le dernier portrait périodique</w:t>
      </w:r>
      <w:r w:rsidR="009301B6" w:rsidRPr="00D05E28">
        <w:rPr>
          <w:rFonts w:ascii="Geneva" w:hAnsi="Geneva" w:cs="Tahoma"/>
          <w:bCs/>
          <w:sz w:val="20"/>
          <w:szCs w:val="22"/>
        </w:rPr>
        <w:t xml:space="preserve"> </w:t>
      </w:r>
      <w:r w:rsidRPr="00D05E28">
        <w:rPr>
          <w:rFonts w:ascii="Geneva" w:hAnsi="Geneva" w:cs="Tahoma"/>
          <w:bCs/>
          <w:sz w:val="20"/>
          <w:szCs w:val="22"/>
        </w:rPr>
        <w:t>et/ou depuis son arrivée chez le prestataire) et peut être rédigé sous forme de</w:t>
      </w:r>
      <w:r w:rsidR="009301B6" w:rsidRPr="00D05E28">
        <w:rPr>
          <w:rFonts w:ascii="Geneva" w:hAnsi="Geneva" w:cs="Tahoma"/>
          <w:bCs/>
          <w:sz w:val="20"/>
          <w:szCs w:val="22"/>
        </w:rPr>
        <w:t xml:space="preserve"> </w:t>
      </w:r>
      <w:r w:rsidRPr="00D05E28">
        <w:rPr>
          <w:rFonts w:ascii="Geneva" w:hAnsi="Geneva" w:cs="Tahoma"/>
          <w:bCs/>
          <w:sz w:val="20"/>
          <w:szCs w:val="22"/>
        </w:rPr>
        <w:t>commentaires soulignant les forces, les intérêts, les progrès ou les défis de</w:t>
      </w:r>
      <w:r w:rsidR="009301B6" w:rsidRPr="00D05E28">
        <w:rPr>
          <w:rFonts w:ascii="Geneva" w:hAnsi="Geneva" w:cs="Tahoma"/>
          <w:bCs/>
          <w:sz w:val="20"/>
          <w:szCs w:val="22"/>
        </w:rPr>
        <w:t xml:space="preserve"> </w:t>
      </w:r>
      <w:r w:rsidRPr="00D05E28">
        <w:rPr>
          <w:rFonts w:ascii="Geneva" w:hAnsi="Geneva" w:cs="Tahoma"/>
          <w:bCs/>
          <w:sz w:val="20"/>
          <w:szCs w:val="22"/>
        </w:rPr>
        <w:t>l’enfant.</w:t>
      </w:r>
    </w:p>
    <w:p w:rsidR="006D71E2" w:rsidRPr="00D05E28" w:rsidRDefault="006D71E2" w:rsidP="006D71E2">
      <w:pPr>
        <w:ind w:left="706"/>
        <w:jc w:val="both"/>
        <w:rPr>
          <w:rFonts w:ascii="Geneva" w:hAnsi="Geneva" w:cs="Tahoma"/>
          <w:bCs/>
          <w:sz w:val="20"/>
          <w:szCs w:val="22"/>
        </w:rPr>
      </w:pPr>
    </w:p>
    <w:p w:rsidR="006D71E2" w:rsidRPr="00D05E28" w:rsidRDefault="006D71E2" w:rsidP="006D71E2">
      <w:pPr>
        <w:ind w:left="706"/>
        <w:jc w:val="both"/>
        <w:rPr>
          <w:rFonts w:ascii="Geneva" w:hAnsi="Geneva" w:cs="Tahoma"/>
          <w:bCs/>
          <w:sz w:val="20"/>
          <w:szCs w:val="22"/>
        </w:rPr>
      </w:pPr>
      <w:r w:rsidRPr="00D05E28">
        <w:rPr>
          <w:rFonts w:ascii="Geneva" w:hAnsi="Geneva" w:cs="Tahoma"/>
          <w:bCs/>
          <w:sz w:val="20"/>
          <w:szCs w:val="22"/>
        </w:rPr>
        <w:t>L’ensemble des portraits périodiques faisant partie du dossier éducatif permet de démontrer l’évolution du développement global de l’enfant, d’aider à la détection de ses difficultés (si le personnel éducateur constate que, malgré les interventions, l’enfant progresse peu ou pas dans un ou des domaines) et de faciliter les différentes transitions.</w:t>
      </w:r>
    </w:p>
    <w:p w:rsidR="002869B3" w:rsidRPr="00D05E28" w:rsidRDefault="002869B3" w:rsidP="006D71E2">
      <w:pPr>
        <w:ind w:left="706"/>
        <w:jc w:val="both"/>
        <w:rPr>
          <w:rFonts w:ascii="Geneva" w:hAnsi="Geneva" w:cs="Tahoma"/>
          <w:bCs/>
          <w:sz w:val="20"/>
          <w:szCs w:val="22"/>
        </w:rPr>
      </w:pPr>
    </w:p>
    <w:p w:rsidR="002869B3" w:rsidRPr="00D05E28" w:rsidRDefault="002869B3" w:rsidP="006D71E2">
      <w:pPr>
        <w:ind w:left="706"/>
        <w:jc w:val="both"/>
        <w:rPr>
          <w:rFonts w:ascii="Geneva" w:hAnsi="Geneva" w:cs="Tahoma"/>
          <w:bCs/>
          <w:sz w:val="20"/>
          <w:szCs w:val="22"/>
        </w:rPr>
      </w:pPr>
    </w:p>
    <w:p w:rsidR="006D71E2" w:rsidRDefault="006D71E2" w:rsidP="006D71E2">
      <w:pPr>
        <w:ind w:left="706"/>
        <w:jc w:val="both"/>
        <w:rPr>
          <w:rFonts w:ascii="Geneva" w:hAnsi="Geneva" w:cs="Tahoma"/>
          <w:b/>
          <w:bCs/>
          <w:color w:val="FF0000"/>
          <w:sz w:val="20"/>
          <w:szCs w:val="22"/>
        </w:rPr>
      </w:pPr>
    </w:p>
    <w:p w:rsidR="0071402B" w:rsidRPr="00D05E28" w:rsidRDefault="0071402B" w:rsidP="006D71E2">
      <w:pPr>
        <w:ind w:left="706"/>
        <w:jc w:val="both"/>
        <w:rPr>
          <w:rFonts w:ascii="Geneva" w:hAnsi="Geneva" w:cs="Tahoma"/>
          <w:b/>
          <w:bCs/>
          <w:color w:val="FF0000"/>
          <w:sz w:val="20"/>
          <w:szCs w:val="22"/>
        </w:rPr>
      </w:pPr>
    </w:p>
    <w:p w:rsidR="00E146E8" w:rsidRPr="00D05E28" w:rsidRDefault="00070AAC" w:rsidP="00530473">
      <w:pPr>
        <w:ind w:left="-284"/>
        <w:jc w:val="both"/>
        <w:rPr>
          <w:rFonts w:ascii="Geneva" w:hAnsi="Geneva" w:cs="Tahoma"/>
          <w:sz w:val="20"/>
          <w:szCs w:val="22"/>
        </w:rPr>
      </w:pPr>
      <w:r w:rsidRPr="00D05E28">
        <w:rPr>
          <w:rFonts w:ascii="Geneva" w:hAnsi="Geneva" w:cs="Tahoma"/>
          <w:b/>
          <w:bCs/>
          <w:sz w:val="20"/>
          <w:szCs w:val="22"/>
        </w:rPr>
        <w:lastRenderedPageBreak/>
        <w:t>ART. 8</w:t>
      </w:r>
      <w:r w:rsidRPr="00D05E28">
        <w:rPr>
          <w:rFonts w:ascii="Geneva" w:hAnsi="Geneva" w:cs="Tahoma"/>
          <w:b/>
          <w:bCs/>
          <w:sz w:val="20"/>
          <w:szCs w:val="22"/>
        </w:rPr>
        <w:tab/>
      </w:r>
      <w:r w:rsidR="00E146E8" w:rsidRPr="00D05E28">
        <w:rPr>
          <w:rFonts w:ascii="Geneva" w:hAnsi="Geneva" w:cs="Tahoma"/>
          <w:b/>
          <w:bCs/>
          <w:sz w:val="20"/>
          <w:szCs w:val="22"/>
          <w:u w:val="single"/>
        </w:rPr>
        <w:t>PROCÉDURES D’EXPULSION</w:t>
      </w:r>
    </w:p>
    <w:p w:rsidR="00E146E8" w:rsidRPr="00D05E28" w:rsidRDefault="00E146E8" w:rsidP="00530473">
      <w:pPr>
        <w:tabs>
          <w:tab w:val="left" w:pos="709"/>
        </w:tabs>
        <w:ind w:left="709" w:hanging="1440"/>
        <w:jc w:val="both"/>
        <w:rPr>
          <w:rFonts w:ascii="Geneva" w:hAnsi="Geneva" w:cs="Tahoma"/>
          <w:sz w:val="20"/>
          <w:szCs w:val="22"/>
        </w:rPr>
      </w:pPr>
      <w:r w:rsidRPr="00D05E28">
        <w:rPr>
          <w:rFonts w:ascii="Geneva" w:hAnsi="Geneva" w:cs="Tahoma"/>
          <w:b/>
          <w:bCs/>
          <w:sz w:val="20"/>
          <w:szCs w:val="22"/>
        </w:rPr>
        <w:tab/>
      </w:r>
      <w:r w:rsidRPr="00D05E28">
        <w:rPr>
          <w:rFonts w:ascii="Geneva" w:hAnsi="Geneva" w:cs="Tahoma"/>
          <w:sz w:val="20"/>
          <w:szCs w:val="22"/>
        </w:rPr>
        <w:t>De façon exceptionnelle, le CPE se réserve le droit d’expulser un enfant du CPE avant la</w:t>
      </w:r>
      <w:r w:rsidR="00F259B1" w:rsidRPr="00D05E28">
        <w:rPr>
          <w:rFonts w:ascii="Geneva" w:hAnsi="Geneva" w:cs="Tahoma"/>
          <w:sz w:val="20"/>
          <w:szCs w:val="22"/>
        </w:rPr>
        <w:t xml:space="preserve"> </w:t>
      </w:r>
      <w:r w:rsidRPr="00D05E28">
        <w:rPr>
          <w:rFonts w:ascii="Geneva" w:hAnsi="Geneva" w:cs="Tahoma"/>
          <w:sz w:val="20"/>
          <w:szCs w:val="22"/>
        </w:rPr>
        <w:t>date prévue de la fin du contrat</w:t>
      </w:r>
      <w:r w:rsidR="0087309E" w:rsidRPr="00D05E28">
        <w:rPr>
          <w:rFonts w:ascii="Geneva" w:hAnsi="Geneva" w:cs="Tahoma"/>
          <w:sz w:val="20"/>
          <w:szCs w:val="22"/>
        </w:rPr>
        <w:t xml:space="preserve"> dans le cas où le parent ne respecte pas les règles d’organisation du CPE.</w:t>
      </w:r>
      <w:r w:rsidRPr="00D05E28">
        <w:rPr>
          <w:rFonts w:ascii="Geneva" w:hAnsi="Geneva" w:cs="Tahoma"/>
          <w:sz w:val="20"/>
          <w:szCs w:val="22"/>
        </w:rPr>
        <w:t xml:space="preserve"> Toutefois, les procédures suivantes doivent être rigoureusement suivies :</w:t>
      </w:r>
    </w:p>
    <w:p w:rsidR="00E146E8" w:rsidRPr="00D05E28" w:rsidRDefault="00E146E8" w:rsidP="00530473">
      <w:pPr>
        <w:pStyle w:val="1AutoList1"/>
        <w:numPr>
          <w:ilvl w:val="0"/>
          <w:numId w:val="2"/>
        </w:numPr>
        <w:tabs>
          <w:tab w:val="clear" w:pos="720"/>
          <w:tab w:val="clear" w:pos="2160"/>
          <w:tab w:val="left" w:pos="993"/>
        </w:tabs>
        <w:ind w:left="1069" w:hanging="360"/>
        <w:jc w:val="both"/>
        <w:rPr>
          <w:rFonts w:ascii="Geneva" w:hAnsi="Geneva" w:cs="Tahoma"/>
          <w:szCs w:val="22"/>
          <w:lang w:val="fr-CA"/>
        </w:rPr>
      </w:pPr>
      <w:r w:rsidRPr="00D05E28">
        <w:rPr>
          <w:rFonts w:ascii="Geneva" w:hAnsi="Geneva" w:cs="Tahoma"/>
          <w:szCs w:val="22"/>
          <w:lang w:val="fr-CA"/>
        </w:rPr>
        <w:t>La direction doit soumettre le dossier aux administrateurs ;</w:t>
      </w:r>
    </w:p>
    <w:p w:rsidR="00E146E8" w:rsidRPr="00D05E28" w:rsidRDefault="00E146E8" w:rsidP="00530473">
      <w:pPr>
        <w:pStyle w:val="1AutoList1"/>
        <w:numPr>
          <w:ilvl w:val="0"/>
          <w:numId w:val="2"/>
        </w:numPr>
        <w:tabs>
          <w:tab w:val="clear" w:pos="720"/>
          <w:tab w:val="clear" w:pos="2160"/>
          <w:tab w:val="left" w:pos="993"/>
        </w:tabs>
        <w:ind w:left="1069" w:hanging="360"/>
        <w:jc w:val="both"/>
        <w:rPr>
          <w:rFonts w:ascii="Geneva" w:hAnsi="Geneva" w:cs="Tahoma"/>
          <w:szCs w:val="22"/>
          <w:lang w:val="fr-CA"/>
        </w:rPr>
      </w:pPr>
      <w:r w:rsidRPr="00D05E28">
        <w:rPr>
          <w:rFonts w:ascii="Geneva" w:hAnsi="Geneva" w:cs="Tahoma"/>
          <w:szCs w:val="22"/>
          <w:lang w:val="fr-CA"/>
        </w:rPr>
        <w:t>La direction doit avoir pris tous les moyens possibles pour assurer le maintien de l’enfant (soutien, plan d’intervention, rencontres</w:t>
      </w:r>
      <w:r w:rsidR="0087309E" w:rsidRPr="00D05E28">
        <w:rPr>
          <w:rFonts w:ascii="Geneva" w:hAnsi="Geneva" w:cs="Tahoma"/>
          <w:szCs w:val="22"/>
          <w:lang w:val="fr-CA"/>
        </w:rPr>
        <w:t xml:space="preserve"> avec le ou les parents de l’enfant</w:t>
      </w:r>
      <w:r w:rsidRPr="00D05E28">
        <w:rPr>
          <w:rFonts w:ascii="Geneva" w:hAnsi="Geneva" w:cs="Tahoma"/>
          <w:szCs w:val="22"/>
          <w:lang w:val="fr-CA"/>
        </w:rPr>
        <w:t>, ressources extérieures, etc.) ;</w:t>
      </w:r>
    </w:p>
    <w:p w:rsidR="008249F7" w:rsidRPr="00D05E28" w:rsidRDefault="008249F7" w:rsidP="00530473">
      <w:pPr>
        <w:pStyle w:val="1AutoList1"/>
        <w:numPr>
          <w:ilvl w:val="0"/>
          <w:numId w:val="2"/>
        </w:numPr>
        <w:tabs>
          <w:tab w:val="clear" w:pos="720"/>
          <w:tab w:val="clear" w:pos="2160"/>
          <w:tab w:val="left" w:pos="993"/>
        </w:tabs>
        <w:ind w:left="1069" w:hanging="360"/>
        <w:jc w:val="both"/>
        <w:rPr>
          <w:rFonts w:ascii="Geneva" w:hAnsi="Geneva" w:cs="Tahoma"/>
          <w:szCs w:val="22"/>
          <w:lang w:val="fr-CA"/>
        </w:rPr>
      </w:pPr>
      <w:r w:rsidRPr="00D05E28">
        <w:rPr>
          <w:rFonts w:ascii="Geneva" w:hAnsi="Geneva" w:cs="Tahoma"/>
          <w:szCs w:val="22"/>
          <w:lang w:val="fr-CA"/>
        </w:rPr>
        <w:t>Le conseil d’administration se réserve le droit de rencontrer le parent pour prendre sa version des faits ;</w:t>
      </w:r>
    </w:p>
    <w:p w:rsidR="00E146E8" w:rsidRPr="00D05E28" w:rsidRDefault="00E146E8" w:rsidP="00530473">
      <w:pPr>
        <w:pStyle w:val="1AutoList1"/>
        <w:numPr>
          <w:ilvl w:val="0"/>
          <w:numId w:val="2"/>
        </w:numPr>
        <w:tabs>
          <w:tab w:val="clear" w:pos="720"/>
          <w:tab w:val="clear" w:pos="2160"/>
          <w:tab w:val="left" w:pos="993"/>
        </w:tabs>
        <w:ind w:left="1069" w:hanging="360"/>
        <w:jc w:val="both"/>
        <w:rPr>
          <w:rFonts w:ascii="Geneva" w:hAnsi="Geneva" w:cs="Tahoma"/>
          <w:szCs w:val="22"/>
          <w:lang w:val="fr-CA"/>
        </w:rPr>
      </w:pPr>
      <w:r w:rsidRPr="00D05E28">
        <w:rPr>
          <w:rFonts w:ascii="Geneva" w:hAnsi="Geneva" w:cs="Tahoma"/>
          <w:szCs w:val="22"/>
          <w:lang w:val="fr-CA"/>
        </w:rPr>
        <w:t>Les administrateurs remettent par écrit la décision et, s’il y a lieu, précisent la date effective de l’expulsion.</w:t>
      </w:r>
    </w:p>
    <w:p w:rsidR="00B86C5B" w:rsidRPr="00D05E28" w:rsidRDefault="00B86C5B" w:rsidP="00530473">
      <w:pPr>
        <w:pStyle w:val="1AutoList1"/>
        <w:tabs>
          <w:tab w:val="clear" w:pos="720"/>
        </w:tabs>
        <w:ind w:left="1069" w:firstLine="0"/>
        <w:jc w:val="both"/>
        <w:rPr>
          <w:rFonts w:ascii="Geneva" w:hAnsi="Geneva" w:cs="Tahoma"/>
          <w:szCs w:val="22"/>
          <w:lang w:val="fr-CA"/>
        </w:rPr>
      </w:pPr>
    </w:p>
    <w:p w:rsidR="00E146E8" w:rsidRPr="00D05E28" w:rsidRDefault="00E146E8" w:rsidP="00530473">
      <w:pPr>
        <w:ind w:hanging="284"/>
        <w:jc w:val="both"/>
        <w:rPr>
          <w:rFonts w:ascii="Geneva" w:hAnsi="Geneva" w:cs="Tahoma"/>
          <w:b/>
          <w:bCs/>
          <w:sz w:val="20"/>
          <w:szCs w:val="22"/>
        </w:rPr>
      </w:pPr>
      <w:r w:rsidRPr="00D05E28">
        <w:rPr>
          <w:rFonts w:ascii="Geneva" w:hAnsi="Geneva" w:cs="Tahoma"/>
          <w:b/>
          <w:bCs/>
          <w:sz w:val="20"/>
          <w:szCs w:val="22"/>
        </w:rPr>
        <w:t>ART</w:t>
      </w:r>
      <w:r w:rsidR="00F259B1" w:rsidRPr="00D05E28">
        <w:rPr>
          <w:rFonts w:ascii="Geneva" w:hAnsi="Geneva" w:cs="Tahoma"/>
          <w:b/>
          <w:bCs/>
          <w:sz w:val="20"/>
          <w:szCs w:val="22"/>
        </w:rPr>
        <w:t>.</w:t>
      </w:r>
      <w:r w:rsidRPr="00D05E28">
        <w:rPr>
          <w:rFonts w:ascii="Geneva" w:hAnsi="Geneva" w:cs="Tahoma"/>
          <w:b/>
          <w:bCs/>
          <w:sz w:val="20"/>
          <w:szCs w:val="22"/>
        </w:rPr>
        <w:t xml:space="preserve"> </w:t>
      </w:r>
      <w:r w:rsidR="00070AAC" w:rsidRPr="00D05E28">
        <w:rPr>
          <w:rFonts w:ascii="Geneva" w:hAnsi="Geneva" w:cs="Tahoma"/>
          <w:b/>
          <w:bCs/>
          <w:sz w:val="20"/>
          <w:szCs w:val="22"/>
        </w:rPr>
        <w:t>9</w:t>
      </w:r>
      <w:r w:rsidRPr="00D05E28">
        <w:rPr>
          <w:rFonts w:ascii="Geneva" w:hAnsi="Geneva" w:cs="Tahoma"/>
          <w:b/>
          <w:bCs/>
          <w:sz w:val="20"/>
          <w:szCs w:val="22"/>
        </w:rPr>
        <w:t xml:space="preserve"> </w:t>
      </w:r>
      <w:r w:rsidRPr="00D05E28">
        <w:rPr>
          <w:rFonts w:ascii="Geneva" w:hAnsi="Geneva" w:cs="Tahoma"/>
          <w:b/>
          <w:bCs/>
          <w:sz w:val="20"/>
          <w:szCs w:val="22"/>
        </w:rPr>
        <w:tab/>
      </w:r>
      <w:r w:rsidRPr="00D05E28">
        <w:rPr>
          <w:rFonts w:ascii="Geneva" w:hAnsi="Geneva" w:cs="Tahoma"/>
          <w:b/>
          <w:bCs/>
          <w:sz w:val="20"/>
          <w:szCs w:val="22"/>
          <w:u w:val="single"/>
        </w:rPr>
        <w:t>FRAIS DE GARDE</w:t>
      </w:r>
      <w:r w:rsidRPr="00D05E28">
        <w:rPr>
          <w:rFonts w:ascii="Geneva" w:hAnsi="Geneva" w:cs="Tahoma"/>
          <w:sz w:val="20"/>
          <w:szCs w:val="22"/>
        </w:rPr>
        <w:t xml:space="preserve"> </w:t>
      </w:r>
    </w:p>
    <w:p w:rsidR="00F24C87" w:rsidRPr="00D05E28" w:rsidRDefault="00E146E8" w:rsidP="00530473">
      <w:pPr>
        <w:pStyle w:val="Commentaire"/>
        <w:ind w:left="708"/>
        <w:jc w:val="both"/>
        <w:rPr>
          <w:rFonts w:ascii="Geneva" w:hAnsi="Geneva" w:cs="Tahoma"/>
          <w:szCs w:val="22"/>
        </w:rPr>
      </w:pPr>
      <w:r w:rsidRPr="00D05E28">
        <w:rPr>
          <w:rFonts w:ascii="Geneva" w:hAnsi="Geneva" w:cs="Tahoma"/>
          <w:szCs w:val="22"/>
        </w:rPr>
        <w:t>Se référer à l’article 4 de l’entente de services de garde à contribution réduite.</w:t>
      </w:r>
      <w:r w:rsidR="00F24C87" w:rsidRPr="00D05E28">
        <w:rPr>
          <w:rFonts w:ascii="Geneva" w:hAnsi="Geneva" w:cs="Tahoma"/>
          <w:szCs w:val="22"/>
        </w:rPr>
        <w:t xml:space="preserve"> Des états de comptes seront fournis sur demande seulement. Les reçus d’impôts applicables seront remis aux parents au plus tard le 28 février de chaque année.</w:t>
      </w:r>
    </w:p>
    <w:p w:rsidR="00C034D4" w:rsidRPr="00D05E28" w:rsidRDefault="00C034D4" w:rsidP="00530473">
      <w:pPr>
        <w:pStyle w:val="Commentaire"/>
        <w:ind w:left="1410"/>
        <w:jc w:val="both"/>
        <w:rPr>
          <w:rFonts w:ascii="Geneva" w:hAnsi="Geneva" w:cs="Tahoma"/>
          <w:szCs w:val="22"/>
        </w:rPr>
      </w:pPr>
    </w:p>
    <w:p w:rsidR="00B86C5B" w:rsidRPr="00D05E28" w:rsidRDefault="00C034D4" w:rsidP="00530473">
      <w:pPr>
        <w:pStyle w:val="Commentaire"/>
        <w:ind w:firstLine="708"/>
        <w:jc w:val="both"/>
        <w:rPr>
          <w:rFonts w:ascii="Geneva" w:hAnsi="Geneva" w:cs="Tahoma"/>
          <w:szCs w:val="22"/>
        </w:rPr>
      </w:pPr>
      <w:r w:rsidRPr="00D05E28">
        <w:rPr>
          <w:rFonts w:ascii="Geneva" w:hAnsi="Geneva" w:cs="Tahoma"/>
          <w:szCs w:val="22"/>
        </w:rPr>
        <w:t>Autres références à l’entente de services de garde à contribution réduite </w:t>
      </w:r>
      <w:r w:rsidR="00F259B1" w:rsidRPr="00D05E28">
        <w:rPr>
          <w:rFonts w:ascii="Geneva" w:hAnsi="Geneva" w:cs="Tahoma"/>
          <w:szCs w:val="22"/>
        </w:rPr>
        <w:t>concernant :</w:t>
      </w:r>
    </w:p>
    <w:p w:rsidR="00C034D4" w:rsidRPr="00D05E28" w:rsidRDefault="00C034D4" w:rsidP="00530473">
      <w:pPr>
        <w:pStyle w:val="Commentaire"/>
        <w:ind w:firstLine="708"/>
        <w:jc w:val="both"/>
        <w:rPr>
          <w:rFonts w:ascii="Geneva" w:hAnsi="Geneva" w:cs="Tahoma"/>
          <w:szCs w:val="22"/>
        </w:rPr>
      </w:pPr>
      <w:r w:rsidRPr="00D05E28">
        <w:rPr>
          <w:rFonts w:ascii="Geneva" w:hAnsi="Geneva" w:cs="Tahoma"/>
          <w:szCs w:val="22"/>
        </w:rPr>
        <w:t>Article</w:t>
      </w:r>
      <w:r w:rsidR="00B86C5B" w:rsidRPr="00D05E28">
        <w:rPr>
          <w:rFonts w:ascii="Geneva" w:hAnsi="Geneva" w:cs="Tahoma"/>
          <w:szCs w:val="22"/>
        </w:rPr>
        <w:t xml:space="preserve"> 5</w:t>
      </w:r>
      <w:r w:rsidRPr="00D05E28">
        <w:rPr>
          <w:rFonts w:ascii="Geneva" w:hAnsi="Geneva" w:cs="Tahoma"/>
          <w:szCs w:val="22"/>
        </w:rPr>
        <w:t> :</w:t>
      </w:r>
      <w:r w:rsidRPr="00D05E28">
        <w:rPr>
          <w:rFonts w:ascii="Geneva" w:hAnsi="Geneva" w:cs="Tahoma"/>
          <w:szCs w:val="22"/>
        </w:rPr>
        <w:tab/>
      </w:r>
      <w:r w:rsidR="00B86C5B" w:rsidRPr="00D05E28">
        <w:rPr>
          <w:rFonts w:ascii="Geneva" w:hAnsi="Geneva" w:cs="Tahoma"/>
          <w:szCs w:val="22"/>
        </w:rPr>
        <w:t>les frais de retard.</w:t>
      </w:r>
    </w:p>
    <w:p w:rsidR="00B86C5B" w:rsidRPr="00D05E28" w:rsidRDefault="00C034D4" w:rsidP="00530473">
      <w:pPr>
        <w:pStyle w:val="Commentaire"/>
        <w:ind w:left="702" w:firstLine="6"/>
        <w:jc w:val="both"/>
        <w:rPr>
          <w:rFonts w:ascii="Geneva" w:hAnsi="Geneva" w:cs="Tahoma"/>
          <w:szCs w:val="22"/>
        </w:rPr>
      </w:pPr>
      <w:r w:rsidRPr="00D05E28">
        <w:rPr>
          <w:rFonts w:ascii="Geneva" w:hAnsi="Geneva" w:cs="Tahoma"/>
          <w:szCs w:val="22"/>
        </w:rPr>
        <w:t xml:space="preserve">Article </w:t>
      </w:r>
      <w:r w:rsidR="00B86C5B" w:rsidRPr="00D05E28">
        <w:rPr>
          <w:rFonts w:ascii="Geneva" w:hAnsi="Geneva" w:cs="Tahoma"/>
          <w:szCs w:val="22"/>
        </w:rPr>
        <w:t>6</w:t>
      </w:r>
      <w:r w:rsidRPr="00D05E28">
        <w:rPr>
          <w:rFonts w:ascii="Geneva" w:hAnsi="Geneva" w:cs="Tahoma"/>
          <w:szCs w:val="22"/>
        </w:rPr>
        <w:t> :</w:t>
      </w:r>
      <w:r w:rsidRPr="00D05E28">
        <w:rPr>
          <w:rFonts w:ascii="Geneva" w:hAnsi="Geneva" w:cs="Tahoma"/>
          <w:szCs w:val="22"/>
        </w:rPr>
        <w:tab/>
      </w:r>
      <w:r w:rsidR="00B86C5B" w:rsidRPr="00D05E28">
        <w:rPr>
          <w:rFonts w:ascii="Geneva" w:hAnsi="Geneva" w:cs="Tahoma"/>
          <w:szCs w:val="22"/>
        </w:rPr>
        <w:t xml:space="preserve">les </w:t>
      </w:r>
      <w:r w:rsidRPr="00D05E28">
        <w:rPr>
          <w:rFonts w:ascii="Geneva" w:hAnsi="Geneva" w:cs="Tahoma"/>
          <w:szCs w:val="22"/>
        </w:rPr>
        <w:t>fermetures imprévues.</w:t>
      </w:r>
    </w:p>
    <w:p w:rsidR="00DE4CCA" w:rsidRPr="00D05E28" w:rsidRDefault="00C034D4" w:rsidP="00530473">
      <w:pPr>
        <w:pStyle w:val="Commentaire"/>
        <w:ind w:left="2124" w:hanging="1422"/>
        <w:jc w:val="both"/>
        <w:rPr>
          <w:rFonts w:ascii="Geneva" w:hAnsi="Geneva" w:cs="Tahoma"/>
          <w:szCs w:val="22"/>
        </w:rPr>
      </w:pPr>
      <w:r w:rsidRPr="00D05E28">
        <w:rPr>
          <w:rFonts w:ascii="Geneva" w:hAnsi="Geneva" w:cs="Tahoma"/>
          <w:szCs w:val="22"/>
        </w:rPr>
        <w:t xml:space="preserve">Article 7 : </w:t>
      </w:r>
      <w:r w:rsidRPr="00D05E28">
        <w:rPr>
          <w:rFonts w:ascii="Geneva" w:hAnsi="Geneva" w:cs="Tahoma"/>
          <w:szCs w:val="22"/>
        </w:rPr>
        <w:tab/>
        <w:t>les déboursés pour les jours d’absence de l’enfant</w:t>
      </w:r>
      <w:r w:rsidR="00DE4CCA" w:rsidRPr="00D05E28">
        <w:rPr>
          <w:rFonts w:ascii="Geneva" w:hAnsi="Geneva" w:cs="Tahoma"/>
          <w:szCs w:val="22"/>
        </w:rPr>
        <w:t xml:space="preserve"> incluant les vacances.</w:t>
      </w:r>
    </w:p>
    <w:p w:rsidR="007515C9" w:rsidRPr="00D05E28" w:rsidRDefault="007515C9" w:rsidP="00530473">
      <w:pPr>
        <w:tabs>
          <w:tab w:val="left" w:pos="720"/>
          <w:tab w:val="left" w:pos="1440"/>
        </w:tabs>
        <w:ind w:left="1440" w:hanging="1440"/>
        <w:jc w:val="both"/>
        <w:rPr>
          <w:rFonts w:ascii="Geneva" w:hAnsi="Geneva" w:cs="Tahoma"/>
          <w:b/>
          <w:bCs/>
          <w:sz w:val="20"/>
          <w:szCs w:val="22"/>
        </w:rPr>
      </w:pPr>
    </w:p>
    <w:p w:rsidR="00E146E8" w:rsidRPr="00D05E28" w:rsidRDefault="00DE4CCA" w:rsidP="00530473">
      <w:pPr>
        <w:tabs>
          <w:tab w:val="left" w:pos="720"/>
          <w:tab w:val="left" w:pos="1440"/>
        </w:tabs>
        <w:ind w:left="1440" w:hanging="1724"/>
        <w:jc w:val="both"/>
        <w:rPr>
          <w:rFonts w:ascii="Geneva" w:hAnsi="Geneva" w:cs="Tahoma"/>
          <w:b/>
          <w:bCs/>
          <w:sz w:val="20"/>
          <w:szCs w:val="22"/>
          <w:u w:val="single"/>
        </w:rPr>
      </w:pPr>
      <w:r w:rsidRPr="00D05E28">
        <w:rPr>
          <w:rFonts w:ascii="Geneva" w:hAnsi="Geneva" w:cs="Tahoma"/>
          <w:b/>
          <w:bCs/>
          <w:sz w:val="20"/>
          <w:szCs w:val="22"/>
        </w:rPr>
        <w:t>ART</w:t>
      </w:r>
      <w:r w:rsidR="00F259B1" w:rsidRPr="00D05E28">
        <w:rPr>
          <w:rFonts w:ascii="Geneva" w:hAnsi="Geneva" w:cs="Tahoma"/>
          <w:b/>
          <w:bCs/>
          <w:sz w:val="20"/>
          <w:szCs w:val="22"/>
        </w:rPr>
        <w:t>.</w:t>
      </w:r>
      <w:r w:rsidRPr="00D05E28">
        <w:rPr>
          <w:rFonts w:ascii="Geneva" w:hAnsi="Geneva" w:cs="Tahoma"/>
          <w:b/>
          <w:bCs/>
          <w:sz w:val="20"/>
          <w:szCs w:val="22"/>
        </w:rPr>
        <w:t xml:space="preserve"> </w:t>
      </w:r>
      <w:r w:rsidR="00070AAC" w:rsidRPr="00D05E28">
        <w:rPr>
          <w:rFonts w:ascii="Geneva" w:hAnsi="Geneva" w:cs="Tahoma"/>
          <w:b/>
          <w:bCs/>
          <w:sz w:val="20"/>
          <w:szCs w:val="22"/>
        </w:rPr>
        <w:t>10</w:t>
      </w:r>
      <w:r w:rsidRPr="00D05E28">
        <w:rPr>
          <w:rFonts w:ascii="Geneva" w:hAnsi="Geneva" w:cs="Tahoma"/>
          <w:b/>
          <w:bCs/>
          <w:sz w:val="20"/>
          <w:szCs w:val="22"/>
        </w:rPr>
        <w:tab/>
      </w:r>
      <w:r w:rsidR="00E146E8" w:rsidRPr="00D05E28">
        <w:rPr>
          <w:rFonts w:ascii="Geneva" w:hAnsi="Geneva" w:cs="Tahoma"/>
          <w:b/>
          <w:bCs/>
          <w:sz w:val="20"/>
          <w:szCs w:val="22"/>
          <w:u w:val="single"/>
        </w:rPr>
        <w:t>FRAIS SUPPLÉMENTAIRES</w:t>
      </w:r>
    </w:p>
    <w:p w:rsidR="00F24C87" w:rsidRPr="00D05E28" w:rsidRDefault="00E146E8" w:rsidP="00530473">
      <w:pPr>
        <w:pStyle w:val="Commentaire"/>
        <w:ind w:left="708"/>
        <w:jc w:val="both"/>
        <w:rPr>
          <w:rFonts w:ascii="Geneva" w:hAnsi="Geneva" w:cs="Tahoma"/>
          <w:szCs w:val="22"/>
        </w:rPr>
      </w:pPr>
      <w:r w:rsidRPr="00D05E28">
        <w:rPr>
          <w:rFonts w:ascii="Geneva" w:hAnsi="Geneva" w:cs="Tahoma"/>
          <w:szCs w:val="22"/>
        </w:rPr>
        <w:t>Sorties organisées dans le cadre des activités éducatives : se référer à l’Annexe A de l’entente de services de garde à contribution réduite.</w:t>
      </w:r>
      <w:r w:rsidR="00F24C87" w:rsidRPr="00D05E28">
        <w:rPr>
          <w:rFonts w:ascii="Geneva" w:hAnsi="Geneva" w:cs="Tahoma"/>
          <w:szCs w:val="22"/>
        </w:rPr>
        <w:t xml:space="preserve"> Dans le cas où un parent n’inscrit pas son enfant, la sortie ne lui est pas facturée et le service de garde demeure disponible.</w:t>
      </w:r>
    </w:p>
    <w:p w:rsidR="00E146E8" w:rsidRPr="00D05E28" w:rsidRDefault="00E146E8" w:rsidP="00530473">
      <w:pPr>
        <w:ind w:left="1440"/>
        <w:jc w:val="both"/>
        <w:rPr>
          <w:rFonts w:ascii="Geneva" w:hAnsi="Geneva" w:cs="Tahoma"/>
          <w:sz w:val="20"/>
          <w:szCs w:val="22"/>
        </w:rPr>
      </w:pPr>
    </w:p>
    <w:p w:rsidR="00E146E8" w:rsidRPr="00D05E28" w:rsidRDefault="00E146E8" w:rsidP="00530473">
      <w:pPr>
        <w:ind w:left="708"/>
        <w:jc w:val="both"/>
        <w:rPr>
          <w:rFonts w:ascii="Geneva" w:hAnsi="Geneva" w:cs="Tahoma"/>
          <w:sz w:val="20"/>
          <w:szCs w:val="22"/>
        </w:rPr>
      </w:pPr>
      <w:r w:rsidRPr="00D05E28">
        <w:rPr>
          <w:rFonts w:ascii="Geneva" w:hAnsi="Geneva" w:cs="Tahoma"/>
          <w:sz w:val="20"/>
          <w:szCs w:val="22"/>
        </w:rPr>
        <w:t>Fourniture d’a</w:t>
      </w:r>
      <w:r w:rsidR="00366ACA" w:rsidRPr="00D05E28">
        <w:rPr>
          <w:rFonts w:ascii="Geneva" w:hAnsi="Geneva" w:cs="Tahoma"/>
          <w:sz w:val="20"/>
          <w:szCs w:val="22"/>
        </w:rPr>
        <w:t xml:space="preserve">rticles personnels d’hygiène : </w:t>
      </w:r>
      <w:r w:rsidRPr="00D05E28">
        <w:rPr>
          <w:rFonts w:ascii="Geneva" w:hAnsi="Geneva" w:cs="Tahoma"/>
          <w:sz w:val="20"/>
          <w:szCs w:val="22"/>
        </w:rPr>
        <w:t>se référer à l’Annexe B de l’entente de services de garde à contribution réduite.</w:t>
      </w:r>
    </w:p>
    <w:p w:rsidR="00C034D4" w:rsidRPr="00D05E28" w:rsidRDefault="00C034D4" w:rsidP="00530473">
      <w:pPr>
        <w:tabs>
          <w:tab w:val="left" w:pos="720"/>
          <w:tab w:val="left" w:pos="1440"/>
        </w:tabs>
        <w:ind w:left="1440" w:hanging="1440"/>
        <w:jc w:val="both"/>
        <w:rPr>
          <w:rFonts w:ascii="Geneva" w:hAnsi="Geneva" w:cs="Tahoma"/>
          <w:b/>
          <w:bCs/>
          <w:sz w:val="20"/>
          <w:szCs w:val="22"/>
        </w:rPr>
      </w:pPr>
    </w:p>
    <w:p w:rsidR="00E146E8" w:rsidRPr="00D05E28" w:rsidRDefault="00E146E8" w:rsidP="00530473">
      <w:pPr>
        <w:tabs>
          <w:tab w:val="left" w:pos="720"/>
          <w:tab w:val="left" w:pos="1440"/>
        </w:tabs>
        <w:ind w:left="1440" w:hanging="1724"/>
        <w:jc w:val="both"/>
        <w:rPr>
          <w:rFonts w:ascii="Geneva" w:hAnsi="Geneva" w:cs="Tahoma"/>
          <w:b/>
          <w:bCs/>
          <w:sz w:val="20"/>
          <w:szCs w:val="22"/>
          <w:u w:val="single"/>
        </w:rPr>
      </w:pPr>
      <w:r w:rsidRPr="00D05E28">
        <w:rPr>
          <w:rFonts w:ascii="Geneva" w:hAnsi="Geneva" w:cs="Tahoma"/>
          <w:b/>
          <w:bCs/>
          <w:sz w:val="20"/>
          <w:szCs w:val="22"/>
        </w:rPr>
        <w:t>ART</w:t>
      </w:r>
      <w:r w:rsidR="00F259B1" w:rsidRPr="00D05E28">
        <w:rPr>
          <w:rFonts w:ascii="Geneva" w:hAnsi="Geneva" w:cs="Tahoma"/>
          <w:b/>
          <w:bCs/>
          <w:sz w:val="20"/>
          <w:szCs w:val="22"/>
        </w:rPr>
        <w:t>.</w:t>
      </w:r>
      <w:r w:rsidRPr="00D05E28">
        <w:rPr>
          <w:rFonts w:ascii="Geneva" w:hAnsi="Geneva" w:cs="Tahoma"/>
          <w:b/>
          <w:bCs/>
          <w:sz w:val="20"/>
          <w:szCs w:val="22"/>
        </w:rPr>
        <w:t xml:space="preserve"> </w:t>
      </w:r>
      <w:r w:rsidR="00946B31" w:rsidRPr="00D05E28">
        <w:rPr>
          <w:rFonts w:ascii="Geneva" w:hAnsi="Geneva" w:cs="Tahoma"/>
          <w:b/>
          <w:bCs/>
          <w:sz w:val="20"/>
          <w:szCs w:val="22"/>
        </w:rPr>
        <w:t>1</w:t>
      </w:r>
      <w:r w:rsidR="00070AAC" w:rsidRPr="00D05E28">
        <w:rPr>
          <w:rFonts w:ascii="Geneva" w:hAnsi="Geneva" w:cs="Tahoma"/>
          <w:b/>
          <w:bCs/>
          <w:sz w:val="20"/>
          <w:szCs w:val="22"/>
        </w:rPr>
        <w:t>1</w:t>
      </w:r>
      <w:r w:rsidRPr="00D05E28">
        <w:rPr>
          <w:rFonts w:ascii="Geneva" w:hAnsi="Geneva" w:cs="Tahoma"/>
          <w:b/>
          <w:bCs/>
          <w:sz w:val="20"/>
          <w:szCs w:val="22"/>
        </w:rPr>
        <w:tab/>
      </w:r>
      <w:r w:rsidRPr="00D05E28">
        <w:rPr>
          <w:rFonts w:ascii="Geneva" w:hAnsi="Geneva" w:cs="Tahoma"/>
          <w:b/>
          <w:bCs/>
          <w:sz w:val="20"/>
          <w:szCs w:val="22"/>
          <w:u w:val="single"/>
        </w:rPr>
        <w:t>REPAS ET COLLATIONS</w:t>
      </w:r>
    </w:p>
    <w:p w:rsidR="00F259B1" w:rsidRPr="00D05E28" w:rsidRDefault="00CE1385" w:rsidP="00530473">
      <w:pPr>
        <w:ind w:left="709" w:hanging="1298"/>
        <w:jc w:val="both"/>
        <w:rPr>
          <w:rFonts w:ascii="Geneva" w:hAnsi="Geneva" w:cs="Tahoma"/>
          <w:sz w:val="20"/>
          <w:szCs w:val="22"/>
        </w:rPr>
      </w:pPr>
      <w:r w:rsidRPr="00D05E28">
        <w:rPr>
          <w:rFonts w:ascii="Geneva" w:hAnsi="Geneva" w:cs="Tahoma"/>
          <w:b/>
          <w:bCs/>
          <w:sz w:val="20"/>
          <w:szCs w:val="22"/>
        </w:rPr>
        <w:tab/>
      </w:r>
      <w:r w:rsidR="00E146E8" w:rsidRPr="00D05E28">
        <w:rPr>
          <w:rFonts w:ascii="Geneva" w:hAnsi="Geneva" w:cs="Tahoma"/>
          <w:sz w:val="20"/>
          <w:szCs w:val="22"/>
        </w:rPr>
        <w:t>Il est à noter que le repas et les collations sont compris dans les frais de garde pour les enfants gardés à la journée et à la semaine</w:t>
      </w:r>
      <w:r w:rsidR="00F24C87" w:rsidRPr="00D05E28">
        <w:rPr>
          <w:rFonts w:ascii="Geneva" w:hAnsi="Geneva" w:cs="Tahoma"/>
          <w:sz w:val="20"/>
          <w:szCs w:val="22"/>
        </w:rPr>
        <w:t xml:space="preserve">. </w:t>
      </w:r>
      <w:r w:rsidR="00165DDA" w:rsidRPr="00D05E28">
        <w:rPr>
          <w:rFonts w:ascii="Geneva" w:hAnsi="Geneva" w:cs="Tahoma"/>
          <w:b/>
          <w:sz w:val="20"/>
          <w:szCs w:val="22"/>
        </w:rPr>
        <w:t xml:space="preserve">Aucun aliment ne peut être apporté (gâteau d’anniversaire, surprises pour événements, </w:t>
      </w:r>
      <w:proofErr w:type="spellStart"/>
      <w:r w:rsidR="0044471F" w:rsidRPr="00D05E28">
        <w:rPr>
          <w:rFonts w:ascii="Geneva" w:hAnsi="Geneva" w:cs="Tahoma"/>
          <w:b/>
          <w:iCs/>
          <w:sz w:val="20"/>
          <w:szCs w:val="22"/>
        </w:rPr>
        <w:t>piñata</w:t>
      </w:r>
      <w:proofErr w:type="spellEnd"/>
      <w:r w:rsidR="00165DDA" w:rsidRPr="00D05E28">
        <w:rPr>
          <w:rFonts w:ascii="Geneva" w:hAnsi="Geneva" w:cs="Tahoma"/>
          <w:b/>
          <w:sz w:val="20"/>
          <w:szCs w:val="22"/>
        </w:rPr>
        <w:t xml:space="preserve"> remplie de bonbons, chocolats ou autres cadeaux destinés aux enfants)</w:t>
      </w:r>
      <w:r w:rsidR="0044471F" w:rsidRPr="00D05E28">
        <w:rPr>
          <w:rFonts w:ascii="Geneva" w:hAnsi="Geneva" w:cs="Tahoma"/>
          <w:b/>
          <w:sz w:val="20"/>
          <w:szCs w:val="22"/>
        </w:rPr>
        <w:t xml:space="preserve"> </w:t>
      </w:r>
      <w:r w:rsidR="00165DDA" w:rsidRPr="00D05E28">
        <w:rPr>
          <w:rFonts w:ascii="Geneva" w:hAnsi="Geneva" w:cs="Tahoma"/>
          <w:b/>
          <w:sz w:val="20"/>
          <w:szCs w:val="22"/>
        </w:rPr>
        <w:t>afin d’assurer la sécurité alimentaire en tout temps.</w:t>
      </w:r>
      <w:r w:rsidR="00165DDA" w:rsidRPr="00D05E28">
        <w:rPr>
          <w:rFonts w:ascii="Geneva" w:hAnsi="Geneva" w:cs="Tahoma"/>
          <w:sz w:val="20"/>
          <w:szCs w:val="22"/>
        </w:rPr>
        <w:t xml:space="preserve"> </w:t>
      </w:r>
      <w:r w:rsidR="00F24C87" w:rsidRPr="00D05E28">
        <w:rPr>
          <w:rFonts w:ascii="Geneva" w:hAnsi="Geneva" w:cs="Tahoma"/>
          <w:sz w:val="20"/>
          <w:szCs w:val="22"/>
        </w:rPr>
        <w:t xml:space="preserve">Les </w:t>
      </w:r>
      <w:r w:rsidR="00E146E8" w:rsidRPr="00D05E28">
        <w:rPr>
          <w:rFonts w:ascii="Geneva" w:hAnsi="Geneva" w:cs="Tahoma"/>
          <w:sz w:val="20"/>
          <w:szCs w:val="22"/>
        </w:rPr>
        <w:t>technicienne</w:t>
      </w:r>
      <w:r w:rsidR="00F24C87" w:rsidRPr="00D05E28">
        <w:rPr>
          <w:rFonts w:ascii="Geneva" w:hAnsi="Geneva" w:cs="Tahoma"/>
          <w:sz w:val="20"/>
          <w:szCs w:val="22"/>
        </w:rPr>
        <w:t>s</w:t>
      </w:r>
      <w:r w:rsidR="00E146E8" w:rsidRPr="00D05E28">
        <w:rPr>
          <w:rFonts w:ascii="Geneva" w:hAnsi="Geneva" w:cs="Tahoma"/>
          <w:sz w:val="20"/>
          <w:szCs w:val="22"/>
        </w:rPr>
        <w:t xml:space="preserve"> en diététique </w:t>
      </w:r>
      <w:r w:rsidR="00F24C87" w:rsidRPr="00D05E28">
        <w:rPr>
          <w:rFonts w:ascii="Geneva" w:hAnsi="Geneva" w:cs="Tahoma"/>
          <w:sz w:val="20"/>
          <w:szCs w:val="22"/>
        </w:rPr>
        <w:t xml:space="preserve">de chaque installation </w:t>
      </w:r>
      <w:r w:rsidR="00E146E8" w:rsidRPr="00D05E28">
        <w:rPr>
          <w:rFonts w:ascii="Geneva" w:hAnsi="Geneva" w:cs="Tahoma"/>
          <w:sz w:val="20"/>
          <w:szCs w:val="22"/>
        </w:rPr>
        <w:t xml:space="preserve">élaborent </w:t>
      </w:r>
      <w:r w:rsidR="00F24C87" w:rsidRPr="00D05E28">
        <w:rPr>
          <w:rFonts w:ascii="Geneva" w:hAnsi="Geneva" w:cs="Tahoma"/>
          <w:sz w:val="20"/>
          <w:szCs w:val="22"/>
        </w:rPr>
        <w:t xml:space="preserve">ensemble </w:t>
      </w:r>
      <w:r w:rsidR="00E146E8" w:rsidRPr="00D05E28">
        <w:rPr>
          <w:rFonts w:ascii="Geneva" w:hAnsi="Geneva" w:cs="Tahoma"/>
          <w:sz w:val="20"/>
          <w:szCs w:val="22"/>
        </w:rPr>
        <w:t>des menus conformes au Guide alimentaire canadien pour manger sainement. Le menu de la semaine est affiché à trois endroits facilement accessibles aux parents.</w:t>
      </w:r>
    </w:p>
    <w:p w:rsidR="00F259B1" w:rsidRPr="00D05E28" w:rsidRDefault="00F259B1" w:rsidP="00530473">
      <w:pPr>
        <w:ind w:left="709" w:hanging="1298"/>
        <w:jc w:val="both"/>
        <w:rPr>
          <w:rFonts w:ascii="Geneva" w:hAnsi="Geneva" w:cs="Tahoma"/>
          <w:sz w:val="20"/>
          <w:szCs w:val="22"/>
        </w:rPr>
      </w:pPr>
    </w:p>
    <w:p w:rsidR="00E146E8" w:rsidRPr="00D05E28" w:rsidRDefault="00E146E8" w:rsidP="00530473">
      <w:pPr>
        <w:ind w:left="709" w:hanging="1"/>
        <w:jc w:val="both"/>
        <w:rPr>
          <w:rFonts w:ascii="Geneva" w:hAnsi="Geneva" w:cs="Tahoma"/>
          <w:sz w:val="20"/>
          <w:szCs w:val="22"/>
        </w:rPr>
      </w:pPr>
      <w:r w:rsidRPr="00D05E28">
        <w:rPr>
          <w:rFonts w:ascii="Geneva" w:hAnsi="Geneva" w:cs="Tahoma"/>
          <w:sz w:val="20"/>
          <w:szCs w:val="22"/>
        </w:rPr>
        <w:t>Le CPE suit les directives écrites du parent pour un enfant soumis, par une autorité médicale, à une diète spéciale</w:t>
      </w:r>
      <w:r w:rsidR="00717028" w:rsidRPr="00D05E28">
        <w:rPr>
          <w:rFonts w:ascii="Geneva" w:hAnsi="Geneva" w:cs="Tahoma"/>
          <w:sz w:val="20"/>
          <w:szCs w:val="22"/>
        </w:rPr>
        <w:t>.</w:t>
      </w:r>
    </w:p>
    <w:p w:rsidR="008D46BC" w:rsidRPr="00D05E28" w:rsidRDefault="008D46BC" w:rsidP="00530473">
      <w:pPr>
        <w:ind w:left="1440"/>
        <w:jc w:val="both"/>
        <w:rPr>
          <w:rFonts w:ascii="Geneva" w:hAnsi="Geneva" w:cs="Tahoma"/>
          <w:sz w:val="20"/>
          <w:szCs w:val="22"/>
        </w:rPr>
      </w:pPr>
    </w:p>
    <w:p w:rsidR="00E146E8" w:rsidRPr="00D05E28" w:rsidRDefault="00E146E8" w:rsidP="00530473">
      <w:pPr>
        <w:jc w:val="both"/>
        <w:rPr>
          <w:rFonts w:ascii="Geneva" w:hAnsi="Geneva" w:cs="Tahoma"/>
          <w:sz w:val="20"/>
          <w:szCs w:val="22"/>
        </w:rPr>
      </w:pPr>
      <w:r w:rsidRPr="00D05E28">
        <w:rPr>
          <w:rFonts w:ascii="Geneva" w:hAnsi="Geneva" w:cs="Tahoma"/>
          <w:sz w:val="20"/>
          <w:szCs w:val="22"/>
        </w:rPr>
        <w:tab/>
      </w:r>
      <w:r w:rsidRPr="00D05E28">
        <w:rPr>
          <w:rFonts w:ascii="Geneva" w:hAnsi="Geneva" w:cs="Tahoma"/>
          <w:sz w:val="20"/>
          <w:szCs w:val="22"/>
        </w:rPr>
        <w:tab/>
        <w:t xml:space="preserve">Le parent qui désire exceptionnellement prendre un dîner au CPE soit : </w:t>
      </w:r>
    </w:p>
    <w:p w:rsidR="00E146E8" w:rsidRPr="00D05E28" w:rsidRDefault="00530473" w:rsidP="00530473">
      <w:pPr>
        <w:pStyle w:val="3AutoList1"/>
        <w:numPr>
          <w:ilvl w:val="0"/>
          <w:numId w:val="3"/>
        </w:numPr>
        <w:tabs>
          <w:tab w:val="clear" w:pos="720"/>
          <w:tab w:val="clear" w:pos="1440"/>
          <w:tab w:val="clear" w:pos="2160"/>
          <w:tab w:val="left" w:pos="1800"/>
        </w:tabs>
        <w:ind w:left="1800" w:hanging="360"/>
        <w:jc w:val="both"/>
        <w:rPr>
          <w:rFonts w:ascii="Geneva" w:hAnsi="Geneva" w:cs="Tahoma"/>
          <w:szCs w:val="22"/>
          <w:lang w:val="fr-CA"/>
        </w:rPr>
      </w:pPr>
      <w:r w:rsidRPr="00D05E28">
        <w:rPr>
          <w:rFonts w:ascii="Geneva" w:hAnsi="Geneva" w:cs="Tahoma"/>
          <w:szCs w:val="22"/>
          <w:lang w:val="fr-CA"/>
        </w:rPr>
        <w:t>P</w:t>
      </w:r>
      <w:r w:rsidR="00E146E8" w:rsidRPr="00D05E28">
        <w:rPr>
          <w:rFonts w:ascii="Geneva" w:hAnsi="Geneva" w:cs="Tahoma"/>
          <w:szCs w:val="22"/>
          <w:lang w:val="fr-CA"/>
        </w:rPr>
        <w:t>our manger avec son enfant;</w:t>
      </w:r>
    </w:p>
    <w:p w:rsidR="00E146E8" w:rsidRPr="00D05E28" w:rsidRDefault="00530473" w:rsidP="00530473">
      <w:pPr>
        <w:pStyle w:val="3AutoList1"/>
        <w:numPr>
          <w:ilvl w:val="0"/>
          <w:numId w:val="3"/>
        </w:numPr>
        <w:tabs>
          <w:tab w:val="clear" w:pos="720"/>
          <w:tab w:val="clear" w:pos="1440"/>
          <w:tab w:val="clear" w:pos="2160"/>
          <w:tab w:val="left" w:pos="1800"/>
        </w:tabs>
        <w:ind w:left="1800" w:hanging="360"/>
        <w:jc w:val="both"/>
        <w:rPr>
          <w:rFonts w:ascii="Geneva" w:hAnsi="Geneva" w:cs="Tahoma"/>
          <w:szCs w:val="22"/>
          <w:lang w:val="fr-CA"/>
        </w:rPr>
      </w:pPr>
      <w:r w:rsidRPr="00D05E28">
        <w:rPr>
          <w:rFonts w:ascii="Geneva" w:hAnsi="Geneva" w:cs="Tahoma"/>
          <w:szCs w:val="22"/>
          <w:lang w:val="fr-CA"/>
        </w:rPr>
        <w:t>P</w:t>
      </w:r>
      <w:r w:rsidR="00E146E8" w:rsidRPr="00D05E28">
        <w:rPr>
          <w:rFonts w:ascii="Geneva" w:hAnsi="Geneva" w:cs="Tahoma"/>
          <w:szCs w:val="22"/>
          <w:lang w:val="fr-CA"/>
        </w:rPr>
        <w:t>our rencontrer un membre du personnel à titre professionnel;</w:t>
      </w:r>
    </w:p>
    <w:p w:rsidR="00E146E8" w:rsidRPr="00D05E28" w:rsidRDefault="00530473" w:rsidP="00530473">
      <w:pPr>
        <w:pStyle w:val="3AutoList1"/>
        <w:numPr>
          <w:ilvl w:val="0"/>
          <w:numId w:val="3"/>
        </w:numPr>
        <w:tabs>
          <w:tab w:val="clear" w:pos="720"/>
          <w:tab w:val="clear" w:pos="1440"/>
          <w:tab w:val="clear" w:pos="2160"/>
          <w:tab w:val="left" w:pos="1800"/>
        </w:tabs>
        <w:ind w:left="1800" w:hanging="360"/>
        <w:jc w:val="both"/>
        <w:rPr>
          <w:rFonts w:ascii="Geneva" w:hAnsi="Geneva" w:cs="Tahoma"/>
          <w:szCs w:val="22"/>
          <w:lang w:val="fr-CA"/>
        </w:rPr>
      </w:pPr>
      <w:r w:rsidRPr="00D05E28">
        <w:rPr>
          <w:rFonts w:ascii="Geneva" w:hAnsi="Geneva" w:cs="Tahoma"/>
          <w:szCs w:val="22"/>
          <w:lang w:val="fr-CA"/>
        </w:rPr>
        <w:t>P</w:t>
      </w:r>
      <w:r w:rsidR="00E146E8" w:rsidRPr="00D05E28">
        <w:rPr>
          <w:rFonts w:ascii="Geneva" w:hAnsi="Geneva" w:cs="Tahoma"/>
          <w:szCs w:val="22"/>
          <w:lang w:val="fr-CA"/>
        </w:rPr>
        <w:t>our être présent à un comité ou à tout autre activité comme membre du conseil d’administration devra s’assurer (au plus tard le matin même) auprès de la responsable de l’alimentation, de la possibilité pour le centre de l’accueillir. Le tarif du repas est de 5$ par adulte.</w:t>
      </w:r>
    </w:p>
    <w:p w:rsidR="00530473" w:rsidRPr="00D05E28" w:rsidRDefault="00530473" w:rsidP="00530473">
      <w:pPr>
        <w:pStyle w:val="3AutoList1"/>
        <w:tabs>
          <w:tab w:val="clear" w:pos="720"/>
          <w:tab w:val="clear" w:pos="1440"/>
          <w:tab w:val="clear" w:pos="2160"/>
        </w:tabs>
        <w:ind w:left="1440" w:firstLine="0"/>
        <w:jc w:val="both"/>
        <w:rPr>
          <w:rFonts w:ascii="Geneva" w:hAnsi="Geneva" w:cs="Tahoma"/>
          <w:szCs w:val="22"/>
          <w:lang w:val="fr-CA"/>
        </w:rPr>
      </w:pPr>
    </w:p>
    <w:p w:rsidR="00017E3C" w:rsidRPr="00D05E28" w:rsidRDefault="00017E3C" w:rsidP="00530473">
      <w:pPr>
        <w:pStyle w:val="3AutoList1"/>
        <w:tabs>
          <w:tab w:val="clear" w:pos="720"/>
          <w:tab w:val="clear" w:pos="1440"/>
          <w:tab w:val="clear" w:pos="2160"/>
        </w:tabs>
        <w:ind w:left="1440" w:firstLine="0"/>
        <w:jc w:val="both"/>
        <w:rPr>
          <w:rFonts w:ascii="Geneva" w:hAnsi="Geneva" w:cs="Tahoma"/>
          <w:szCs w:val="22"/>
          <w:lang w:val="fr-CA"/>
        </w:rPr>
      </w:pPr>
      <w:r w:rsidRPr="00D05E28">
        <w:rPr>
          <w:rFonts w:ascii="Geneva" w:hAnsi="Geneva" w:cs="Tahoma"/>
          <w:szCs w:val="22"/>
          <w:lang w:val="fr-CA"/>
        </w:rPr>
        <w:t xml:space="preserve">Une exception sera faite dans le cas </w:t>
      </w:r>
      <w:r w:rsidR="00782756" w:rsidRPr="00D05E28">
        <w:rPr>
          <w:rFonts w:ascii="Geneva" w:hAnsi="Geneva" w:cs="Tahoma"/>
          <w:szCs w:val="22"/>
          <w:lang w:val="fr-CA"/>
        </w:rPr>
        <w:t>où le parent accompagne les enfants dans une sortie extérieure. Le repas sera fourni au parent sans frais.</w:t>
      </w:r>
    </w:p>
    <w:p w:rsidR="00380679" w:rsidRPr="00D05E28" w:rsidRDefault="00380679" w:rsidP="00530473">
      <w:pPr>
        <w:tabs>
          <w:tab w:val="left" w:pos="720"/>
          <w:tab w:val="left" w:pos="1440"/>
        </w:tabs>
        <w:ind w:left="1440" w:hanging="1440"/>
        <w:jc w:val="both"/>
        <w:rPr>
          <w:rFonts w:ascii="Geneva" w:hAnsi="Geneva" w:cs="Tahoma"/>
          <w:b/>
          <w:bCs/>
          <w:sz w:val="20"/>
        </w:rPr>
      </w:pPr>
    </w:p>
    <w:p w:rsidR="00E146E8" w:rsidRPr="00D05E28" w:rsidRDefault="00946B31" w:rsidP="00530473">
      <w:pPr>
        <w:tabs>
          <w:tab w:val="left" w:pos="720"/>
          <w:tab w:val="left" w:pos="1440"/>
        </w:tabs>
        <w:ind w:left="1440" w:hanging="1440"/>
        <w:jc w:val="both"/>
        <w:rPr>
          <w:rFonts w:ascii="Geneva" w:hAnsi="Geneva" w:cs="Tahoma"/>
          <w:b/>
          <w:bCs/>
          <w:sz w:val="20"/>
          <w:szCs w:val="22"/>
          <w:u w:val="single"/>
        </w:rPr>
      </w:pPr>
      <w:r w:rsidRPr="00D05E28">
        <w:rPr>
          <w:rFonts w:ascii="Geneva" w:hAnsi="Geneva" w:cs="Tahoma"/>
          <w:b/>
          <w:bCs/>
          <w:sz w:val="20"/>
        </w:rPr>
        <w:lastRenderedPageBreak/>
        <w:tab/>
        <w:t>1</w:t>
      </w:r>
      <w:r w:rsidR="00070AAC" w:rsidRPr="00D05E28">
        <w:rPr>
          <w:rFonts w:ascii="Geneva" w:hAnsi="Geneva" w:cs="Tahoma"/>
          <w:b/>
          <w:bCs/>
          <w:sz w:val="20"/>
        </w:rPr>
        <w:t>1</w:t>
      </w:r>
      <w:r w:rsidR="00E146E8" w:rsidRPr="00D05E28">
        <w:rPr>
          <w:rFonts w:ascii="Geneva" w:hAnsi="Geneva" w:cs="Tahoma"/>
          <w:b/>
          <w:bCs/>
          <w:sz w:val="20"/>
        </w:rPr>
        <w:t>.1</w:t>
      </w:r>
      <w:r w:rsidR="00E146E8" w:rsidRPr="00D05E28">
        <w:rPr>
          <w:rFonts w:ascii="Geneva" w:hAnsi="Geneva" w:cs="Tahoma"/>
          <w:sz w:val="20"/>
          <w:szCs w:val="22"/>
        </w:rPr>
        <w:tab/>
      </w:r>
      <w:r w:rsidR="00E146E8" w:rsidRPr="00D05E28">
        <w:rPr>
          <w:rFonts w:ascii="Geneva" w:hAnsi="Geneva" w:cs="Tahoma"/>
          <w:b/>
          <w:bCs/>
          <w:sz w:val="20"/>
          <w:szCs w:val="22"/>
          <w:u w:val="single"/>
        </w:rPr>
        <w:t>REPAS SUPPLÉMENTAIRE</w:t>
      </w:r>
    </w:p>
    <w:p w:rsidR="00E146E8" w:rsidRPr="00D05E28" w:rsidRDefault="00F130E9" w:rsidP="00530473">
      <w:pPr>
        <w:ind w:left="1440"/>
        <w:jc w:val="both"/>
        <w:rPr>
          <w:rFonts w:ascii="Geneva" w:hAnsi="Geneva" w:cs="Tahoma"/>
          <w:sz w:val="20"/>
          <w:szCs w:val="22"/>
        </w:rPr>
      </w:pPr>
      <w:r w:rsidRPr="00D05E28">
        <w:rPr>
          <w:rFonts w:ascii="Geneva" w:hAnsi="Geneva" w:cs="Tahoma"/>
          <w:sz w:val="20"/>
          <w:szCs w:val="22"/>
        </w:rPr>
        <w:t>Petit-déjeuner</w:t>
      </w:r>
      <w:r w:rsidR="00380679" w:rsidRPr="00D05E28">
        <w:rPr>
          <w:rFonts w:ascii="Geneva" w:hAnsi="Geneva" w:cs="Tahoma"/>
          <w:sz w:val="20"/>
          <w:szCs w:val="22"/>
        </w:rPr>
        <w:t xml:space="preserve"> offert entre 7h et 8h</w:t>
      </w:r>
      <w:r w:rsidR="00E146E8" w:rsidRPr="00D05E28">
        <w:rPr>
          <w:rFonts w:ascii="Geneva" w:hAnsi="Geneva" w:cs="Tahoma"/>
          <w:sz w:val="20"/>
          <w:szCs w:val="22"/>
        </w:rPr>
        <w:t> : se référer à l’Annexe C de l’entente de services de garde à contribution réduite.</w:t>
      </w:r>
    </w:p>
    <w:p w:rsidR="00C034D4" w:rsidRPr="00D05E28" w:rsidRDefault="00C034D4" w:rsidP="00530473">
      <w:pPr>
        <w:jc w:val="both"/>
        <w:rPr>
          <w:rFonts w:ascii="Geneva" w:hAnsi="Geneva" w:cs="Tahoma"/>
          <w:b/>
          <w:bCs/>
          <w:sz w:val="20"/>
          <w:szCs w:val="22"/>
        </w:rPr>
      </w:pPr>
    </w:p>
    <w:p w:rsidR="00CC2324" w:rsidRPr="00D05E28" w:rsidRDefault="00CC2324" w:rsidP="00530473">
      <w:pPr>
        <w:jc w:val="both"/>
        <w:rPr>
          <w:rFonts w:ascii="Geneva" w:hAnsi="Geneva" w:cs="Tahoma"/>
          <w:b/>
          <w:bCs/>
          <w:sz w:val="20"/>
          <w:szCs w:val="22"/>
        </w:rPr>
      </w:pPr>
    </w:p>
    <w:p w:rsidR="00E146E8" w:rsidRPr="00D05E28" w:rsidRDefault="00E146E8" w:rsidP="00530473">
      <w:pPr>
        <w:ind w:hanging="284"/>
        <w:jc w:val="both"/>
        <w:rPr>
          <w:rFonts w:ascii="Geneva" w:hAnsi="Geneva" w:cs="Tahoma"/>
          <w:sz w:val="20"/>
          <w:szCs w:val="22"/>
        </w:rPr>
      </w:pPr>
      <w:r w:rsidRPr="00D05E28">
        <w:rPr>
          <w:rFonts w:ascii="Geneva" w:hAnsi="Geneva" w:cs="Tahoma"/>
          <w:b/>
          <w:bCs/>
          <w:sz w:val="20"/>
          <w:szCs w:val="22"/>
        </w:rPr>
        <w:t>ART</w:t>
      </w:r>
      <w:r w:rsidR="00F259B1" w:rsidRPr="00D05E28">
        <w:rPr>
          <w:rFonts w:ascii="Geneva" w:hAnsi="Geneva" w:cs="Tahoma"/>
          <w:b/>
          <w:bCs/>
          <w:sz w:val="20"/>
          <w:szCs w:val="22"/>
        </w:rPr>
        <w:t>.</w:t>
      </w:r>
      <w:r w:rsidRPr="00D05E28">
        <w:rPr>
          <w:rFonts w:ascii="Geneva" w:hAnsi="Geneva" w:cs="Tahoma"/>
          <w:b/>
          <w:bCs/>
          <w:sz w:val="20"/>
          <w:szCs w:val="22"/>
        </w:rPr>
        <w:t xml:space="preserve"> 1</w:t>
      </w:r>
      <w:r w:rsidR="00070AAC" w:rsidRPr="00D05E28">
        <w:rPr>
          <w:rFonts w:ascii="Geneva" w:hAnsi="Geneva" w:cs="Tahoma"/>
          <w:b/>
          <w:bCs/>
          <w:sz w:val="20"/>
          <w:szCs w:val="22"/>
        </w:rPr>
        <w:t>2</w:t>
      </w:r>
      <w:r w:rsidRPr="00D05E28">
        <w:rPr>
          <w:rFonts w:ascii="Geneva" w:hAnsi="Geneva" w:cs="Tahoma"/>
          <w:b/>
          <w:bCs/>
          <w:sz w:val="20"/>
          <w:szCs w:val="22"/>
        </w:rPr>
        <w:t xml:space="preserve"> </w:t>
      </w:r>
      <w:r w:rsidRPr="00D05E28">
        <w:rPr>
          <w:rFonts w:ascii="Geneva" w:hAnsi="Geneva" w:cs="Tahoma"/>
          <w:b/>
          <w:bCs/>
          <w:sz w:val="20"/>
          <w:szCs w:val="22"/>
        </w:rPr>
        <w:tab/>
      </w:r>
      <w:r w:rsidRPr="00D05E28">
        <w:rPr>
          <w:rFonts w:ascii="Geneva" w:hAnsi="Geneva" w:cs="Tahoma"/>
          <w:b/>
          <w:bCs/>
          <w:sz w:val="20"/>
          <w:szCs w:val="22"/>
          <w:u w:val="single"/>
        </w:rPr>
        <w:t>MODALITÉ DE PAIEMENT</w:t>
      </w:r>
      <w:r w:rsidRPr="00D05E28">
        <w:rPr>
          <w:rFonts w:ascii="Geneva" w:hAnsi="Geneva" w:cs="Tahoma"/>
          <w:sz w:val="20"/>
          <w:szCs w:val="22"/>
        </w:rPr>
        <w:t xml:space="preserve"> </w:t>
      </w:r>
    </w:p>
    <w:p w:rsidR="00E146E8" w:rsidRPr="00D05E28" w:rsidRDefault="00E146E8" w:rsidP="00530473">
      <w:pPr>
        <w:ind w:left="708"/>
        <w:jc w:val="both"/>
        <w:rPr>
          <w:rFonts w:ascii="Geneva" w:hAnsi="Geneva" w:cs="Tahoma"/>
          <w:sz w:val="20"/>
          <w:szCs w:val="22"/>
        </w:rPr>
      </w:pPr>
      <w:r w:rsidRPr="00D05E28">
        <w:rPr>
          <w:rFonts w:ascii="Geneva" w:hAnsi="Geneva" w:cs="Tahoma"/>
          <w:sz w:val="20"/>
          <w:szCs w:val="22"/>
        </w:rPr>
        <w:t>Se référer à l’article 4 de l’entente de services de garde à contribution réduite.</w:t>
      </w:r>
    </w:p>
    <w:p w:rsidR="00E146E8" w:rsidRPr="00D05E28" w:rsidRDefault="00E146E8" w:rsidP="00530473">
      <w:pPr>
        <w:tabs>
          <w:tab w:val="left" w:pos="709"/>
        </w:tabs>
        <w:ind w:left="709" w:hanging="709"/>
        <w:jc w:val="both"/>
        <w:rPr>
          <w:rFonts w:ascii="Geneva" w:hAnsi="Geneva" w:cs="Tahoma"/>
          <w:b/>
          <w:bCs/>
          <w:sz w:val="20"/>
          <w:szCs w:val="22"/>
        </w:rPr>
      </w:pPr>
      <w:r w:rsidRPr="00D05E28">
        <w:rPr>
          <w:rFonts w:ascii="Geneva" w:hAnsi="Geneva" w:cs="Tahoma"/>
          <w:b/>
          <w:bCs/>
          <w:sz w:val="20"/>
          <w:szCs w:val="22"/>
        </w:rPr>
        <w:tab/>
        <w:t>Suite aux deux avertissements requis, à défaut de payer dans les 30 jours suivant</w:t>
      </w:r>
      <w:r w:rsidR="00CC2324" w:rsidRPr="00D05E28">
        <w:rPr>
          <w:rFonts w:ascii="Geneva" w:hAnsi="Geneva" w:cs="Tahoma"/>
          <w:b/>
          <w:bCs/>
          <w:sz w:val="20"/>
          <w:szCs w:val="22"/>
        </w:rPr>
        <w:t xml:space="preserve"> </w:t>
      </w:r>
      <w:r w:rsidRPr="00D05E28">
        <w:rPr>
          <w:rFonts w:ascii="Geneva" w:hAnsi="Geneva" w:cs="Tahoma"/>
          <w:b/>
          <w:bCs/>
          <w:sz w:val="20"/>
          <w:szCs w:val="22"/>
        </w:rPr>
        <w:t>un avis de réclamation, la directrice générale soumettra le dossier au conseil d’administration qui décidera des démarches à suivre.</w:t>
      </w:r>
    </w:p>
    <w:p w:rsidR="007515C9" w:rsidRPr="00D05E28" w:rsidRDefault="007515C9" w:rsidP="00530473">
      <w:pPr>
        <w:tabs>
          <w:tab w:val="left" w:pos="720"/>
          <w:tab w:val="left" w:pos="1440"/>
        </w:tabs>
        <w:ind w:left="1440" w:hanging="1440"/>
        <w:jc w:val="both"/>
        <w:rPr>
          <w:rFonts w:ascii="Geneva" w:hAnsi="Geneva" w:cs="Tahoma"/>
          <w:b/>
          <w:bCs/>
          <w:sz w:val="20"/>
          <w:szCs w:val="22"/>
        </w:rPr>
      </w:pPr>
    </w:p>
    <w:p w:rsidR="00E146E8" w:rsidRPr="00D05E28" w:rsidRDefault="00E146E8" w:rsidP="00530473">
      <w:pPr>
        <w:ind w:hanging="284"/>
        <w:jc w:val="both"/>
        <w:rPr>
          <w:rFonts w:ascii="Geneva" w:hAnsi="Geneva" w:cs="Tahoma"/>
          <w:b/>
          <w:bCs/>
          <w:sz w:val="20"/>
          <w:szCs w:val="22"/>
        </w:rPr>
      </w:pPr>
      <w:r w:rsidRPr="00D05E28">
        <w:rPr>
          <w:rFonts w:ascii="Geneva" w:hAnsi="Geneva" w:cs="Tahoma"/>
          <w:b/>
          <w:bCs/>
          <w:sz w:val="20"/>
          <w:szCs w:val="22"/>
        </w:rPr>
        <w:t>ART</w:t>
      </w:r>
      <w:r w:rsidR="00CC2324" w:rsidRPr="00D05E28">
        <w:rPr>
          <w:rFonts w:ascii="Geneva" w:hAnsi="Geneva" w:cs="Tahoma"/>
          <w:b/>
          <w:bCs/>
          <w:sz w:val="20"/>
          <w:szCs w:val="22"/>
        </w:rPr>
        <w:t>.</w:t>
      </w:r>
      <w:r w:rsidRPr="00D05E28">
        <w:rPr>
          <w:rFonts w:ascii="Geneva" w:hAnsi="Geneva" w:cs="Tahoma"/>
          <w:b/>
          <w:bCs/>
          <w:sz w:val="20"/>
          <w:szCs w:val="22"/>
        </w:rPr>
        <w:t xml:space="preserve"> 1</w:t>
      </w:r>
      <w:r w:rsidR="00070AAC" w:rsidRPr="00D05E28">
        <w:rPr>
          <w:rFonts w:ascii="Geneva" w:hAnsi="Geneva" w:cs="Tahoma"/>
          <w:b/>
          <w:bCs/>
          <w:sz w:val="20"/>
          <w:szCs w:val="22"/>
        </w:rPr>
        <w:t>3</w:t>
      </w:r>
      <w:r w:rsidRPr="00D05E28">
        <w:rPr>
          <w:rFonts w:ascii="Geneva" w:hAnsi="Geneva" w:cs="Tahoma"/>
          <w:b/>
          <w:bCs/>
          <w:sz w:val="20"/>
          <w:szCs w:val="22"/>
        </w:rPr>
        <w:tab/>
        <w:t>JOURS FÉRIÉS</w:t>
      </w:r>
    </w:p>
    <w:p w:rsidR="006300CF" w:rsidRPr="00D05E28" w:rsidRDefault="00E146E8" w:rsidP="00530473">
      <w:pPr>
        <w:ind w:left="708"/>
        <w:jc w:val="both"/>
        <w:rPr>
          <w:rFonts w:ascii="Geneva" w:hAnsi="Geneva" w:cs="Tahoma"/>
          <w:sz w:val="20"/>
          <w:szCs w:val="22"/>
        </w:rPr>
      </w:pPr>
      <w:r w:rsidRPr="00D05E28">
        <w:rPr>
          <w:rFonts w:ascii="Geneva" w:hAnsi="Geneva" w:cs="Tahoma"/>
          <w:sz w:val="20"/>
          <w:szCs w:val="22"/>
        </w:rPr>
        <w:t>Se référer à l’article 2.3 de l’entente de services de garde à contribution réduite.</w:t>
      </w:r>
      <w:r w:rsidR="006300CF" w:rsidRPr="00D05E28">
        <w:rPr>
          <w:rFonts w:ascii="Geneva" w:hAnsi="Geneva" w:cs="Tahoma"/>
          <w:sz w:val="20"/>
          <w:szCs w:val="22"/>
        </w:rPr>
        <w:t xml:space="preserve"> Les congés fériés sont payables au tarif habituel de la contribution réduite.</w:t>
      </w:r>
    </w:p>
    <w:p w:rsidR="008D46BC" w:rsidRPr="00D05E28" w:rsidRDefault="008D46BC" w:rsidP="00530473">
      <w:pPr>
        <w:jc w:val="both"/>
        <w:rPr>
          <w:rFonts w:ascii="Geneva" w:hAnsi="Geneva" w:cs="Tahoma"/>
          <w:b/>
          <w:bCs/>
          <w:sz w:val="20"/>
          <w:szCs w:val="22"/>
        </w:rPr>
      </w:pPr>
    </w:p>
    <w:p w:rsidR="00E146E8" w:rsidRPr="00D05E28" w:rsidRDefault="00E146E8" w:rsidP="00530473">
      <w:pPr>
        <w:ind w:hanging="284"/>
        <w:jc w:val="both"/>
        <w:rPr>
          <w:rFonts w:ascii="Geneva" w:hAnsi="Geneva" w:cs="Tahoma"/>
          <w:b/>
          <w:bCs/>
          <w:sz w:val="20"/>
          <w:szCs w:val="22"/>
        </w:rPr>
      </w:pPr>
      <w:r w:rsidRPr="00D05E28">
        <w:rPr>
          <w:rFonts w:ascii="Geneva" w:hAnsi="Geneva" w:cs="Tahoma"/>
          <w:b/>
          <w:bCs/>
          <w:sz w:val="20"/>
          <w:szCs w:val="22"/>
        </w:rPr>
        <w:t>ART</w:t>
      </w:r>
      <w:r w:rsidR="00CC2324" w:rsidRPr="00D05E28">
        <w:rPr>
          <w:rFonts w:ascii="Geneva" w:hAnsi="Geneva" w:cs="Tahoma"/>
          <w:b/>
          <w:bCs/>
          <w:sz w:val="20"/>
          <w:szCs w:val="22"/>
        </w:rPr>
        <w:t>.</w:t>
      </w:r>
      <w:r w:rsidRPr="00D05E28">
        <w:rPr>
          <w:rFonts w:ascii="Geneva" w:hAnsi="Geneva" w:cs="Tahoma"/>
          <w:b/>
          <w:bCs/>
          <w:sz w:val="20"/>
          <w:szCs w:val="22"/>
        </w:rPr>
        <w:t xml:space="preserve"> 1</w:t>
      </w:r>
      <w:r w:rsidR="00070AAC" w:rsidRPr="00D05E28">
        <w:rPr>
          <w:rFonts w:ascii="Geneva" w:hAnsi="Geneva" w:cs="Tahoma"/>
          <w:b/>
          <w:bCs/>
          <w:sz w:val="20"/>
          <w:szCs w:val="22"/>
        </w:rPr>
        <w:t>4</w:t>
      </w:r>
      <w:r w:rsidRPr="00D05E28">
        <w:rPr>
          <w:rFonts w:ascii="Geneva" w:hAnsi="Geneva" w:cs="Tahoma"/>
          <w:b/>
          <w:bCs/>
          <w:sz w:val="20"/>
          <w:szCs w:val="22"/>
        </w:rPr>
        <w:tab/>
        <w:t>SANTÉ</w:t>
      </w:r>
    </w:p>
    <w:p w:rsidR="00CC2324" w:rsidRPr="00D05E28" w:rsidRDefault="00E146E8" w:rsidP="00530473">
      <w:pPr>
        <w:tabs>
          <w:tab w:val="left" w:pos="720"/>
        </w:tabs>
        <w:ind w:left="709" w:hanging="1440"/>
        <w:jc w:val="both"/>
        <w:rPr>
          <w:rFonts w:ascii="Geneva" w:hAnsi="Geneva" w:cs="Tahoma"/>
          <w:b/>
          <w:bCs/>
          <w:sz w:val="20"/>
          <w:szCs w:val="22"/>
        </w:rPr>
      </w:pPr>
      <w:r w:rsidRPr="00D05E28">
        <w:rPr>
          <w:rFonts w:ascii="Geneva" w:hAnsi="Geneva" w:cs="Tahoma"/>
          <w:sz w:val="20"/>
          <w:szCs w:val="22"/>
        </w:rPr>
        <w:tab/>
        <w:t xml:space="preserve">En cas de fièvre ou de maladie contagieuse, l’enfant ne doit pas fréquenter le centre. Le parent devra venir chercher l’enfant en cas de fièvre incommodant ce dernier ou à l’apparition de symptômes de maladie contagieuse ou infectieuse. </w:t>
      </w:r>
      <w:r w:rsidRPr="00D05E28">
        <w:rPr>
          <w:rFonts w:ascii="Geneva" w:hAnsi="Geneva" w:cs="Tahoma"/>
          <w:b/>
          <w:bCs/>
          <w:sz w:val="20"/>
          <w:szCs w:val="22"/>
        </w:rPr>
        <w:t>Aucun médicament ne peut être donné à un enfant reçu dans un service de garde sans être accompagné d’une autorisation médicale ET d’une autorisation parentale.</w:t>
      </w:r>
    </w:p>
    <w:p w:rsidR="00CC2324" w:rsidRPr="00D05E28" w:rsidRDefault="00CC2324" w:rsidP="00530473">
      <w:pPr>
        <w:tabs>
          <w:tab w:val="left" w:pos="720"/>
        </w:tabs>
        <w:ind w:left="709" w:hanging="1440"/>
        <w:jc w:val="both"/>
        <w:rPr>
          <w:rFonts w:ascii="Geneva" w:hAnsi="Geneva" w:cs="Tahoma"/>
          <w:sz w:val="20"/>
          <w:szCs w:val="22"/>
        </w:rPr>
      </w:pPr>
    </w:p>
    <w:p w:rsidR="00E146E8" w:rsidRPr="00D05E28" w:rsidRDefault="00CC2324" w:rsidP="00530473">
      <w:pPr>
        <w:tabs>
          <w:tab w:val="left" w:pos="720"/>
        </w:tabs>
        <w:ind w:left="709" w:hanging="1440"/>
        <w:jc w:val="both"/>
        <w:rPr>
          <w:rFonts w:ascii="Geneva" w:hAnsi="Geneva" w:cs="Tahoma"/>
          <w:sz w:val="20"/>
          <w:szCs w:val="22"/>
        </w:rPr>
      </w:pPr>
      <w:r w:rsidRPr="00D05E28">
        <w:rPr>
          <w:rFonts w:ascii="Geneva" w:hAnsi="Geneva" w:cs="Tahoma"/>
          <w:sz w:val="20"/>
          <w:szCs w:val="22"/>
        </w:rPr>
        <w:tab/>
      </w:r>
      <w:r w:rsidR="00E146E8" w:rsidRPr="00D05E28">
        <w:rPr>
          <w:rFonts w:ascii="Geneva" w:hAnsi="Geneva" w:cs="Tahoma"/>
          <w:sz w:val="20"/>
          <w:szCs w:val="22"/>
        </w:rPr>
        <w:t>Les renseignements inscrits par le pharmacien sur l’étiquette identifiant le médicament font foi de l’autorisation médicale mentionnée. Un contenant de médicament doit indiquer le nom et le prénom de l’enfant, le nom du médicament, sa date d’expiration, la posologie et la durée du traitement.</w:t>
      </w:r>
    </w:p>
    <w:p w:rsidR="00E146E8" w:rsidRPr="00D05E28" w:rsidRDefault="00E146E8" w:rsidP="00530473">
      <w:pPr>
        <w:ind w:left="1440"/>
        <w:jc w:val="both"/>
        <w:rPr>
          <w:rFonts w:ascii="Geneva" w:hAnsi="Geneva" w:cs="Tahoma"/>
          <w:sz w:val="20"/>
          <w:szCs w:val="22"/>
        </w:rPr>
      </w:pPr>
    </w:p>
    <w:p w:rsidR="00E146E8" w:rsidRPr="00D05E28" w:rsidRDefault="00E146E8" w:rsidP="00530473">
      <w:pPr>
        <w:ind w:left="709"/>
        <w:jc w:val="both"/>
        <w:rPr>
          <w:rFonts w:ascii="Geneva" w:hAnsi="Geneva" w:cs="Tahoma"/>
          <w:sz w:val="20"/>
          <w:szCs w:val="22"/>
        </w:rPr>
      </w:pPr>
      <w:r w:rsidRPr="00D05E28">
        <w:rPr>
          <w:rFonts w:ascii="Geneva" w:hAnsi="Geneva" w:cs="Tahoma"/>
          <w:sz w:val="20"/>
          <w:szCs w:val="22"/>
        </w:rPr>
        <w:t xml:space="preserve">Si l’enfant doit prendre des médicaments, ceux-ci doivent être remis à l’éducatrice </w:t>
      </w:r>
      <w:r w:rsidRPr="00D05E28">
        <w:rPr>
          <w:rFonts w:ascii="Geneva" w:hAnsi="Geneva" w:cs="Tahoma"/>
          <w:b/>
          <w:bCs/>
          <w:sz w:val="20"/>
          <w:szCs w:val="22"/>
        </w:rPr>
        <w:t>en ayant soin de signer la feuille prévue à cet effet.</w:t>
      </w:r>
      <w:r w:rsidRPr="00D05E28">
        <w:rPr>
          <w:rFonts w:ascii="Geneva" w:hAnsi="Geneva" w:cs="Tahoma"/>
          <w:sz w:val="20"/>
          <w:szCs w:val="22"/>
        </w:rPr>
        <w:t xml:space="preserve"> Si le transport de l’enfant à l’hôpital s’avère indispensable (au meilleur de notre connaissance), les frais seront à la charge du parent ou du tuteur.</w:t>
      </w:r>
    </w:p>
    <w:p w:rsidR="00E146E8" w:rsidRPr="00D05E28" w:rsidRDefault="00E146E8" w:rsidP="00530473">
      <w:pPr>
        <w:jc w:val="both"/>
        <w:rPr>
          <w:rFonts w:ascii="Geneva" w:hAnsi="Geneva" w:cs="Tahoma"/>
          <w:sz w:val="20"/>
          <w:szCs w:val="22"/>
        </w:rPr>
      </w:pPr>
    </w:p>
    <w:p w:rsidR="00E146E8" w:rsidRPr="00D05E28" w:rsidRDefault="00E146E8" w:rsidP="00530473">
      <w:pPr>
        <w:ind w:left="709"/>
        <w:jc w:val="both"/>
        <w:rPr>
          <w:rFonts w:ascii="Geneva" w:hAnsi="Geneva" w:cs="Tahoma"/>
          <w:sz w:val="20"/>
          <w:szCs w:val="22"/>
        </w:rPr>
      </w:pPr>
      <w:r w:rsidRPr="00D05E28">
        <w:rPr>
          <w:rFonts w:ascii="Geneva" w:hAnsi="Geneva" w:cs="Tahoma"/>
          <w:sz w:val="20"/>
          <w:szCs w:val="22"/>
        </w:rPr>
        <w:t xml:space="preserve">Malgré les chapitres précédents, l’acétaminophène, les solutions orales d’hydratation, les gouttes nasales salines, la crème pour </w:t>
      </w:r>
      <w:r w:rsidR="00380679" w:rsidRPr="00D05E28">
        <w:rPr>
          <w:rFonts w:ascii="Geneva" w:hAnsi="Geneva" w:cs="Tahoma"/>
          <w:sz w:val="20"/>
          <w:szCs w:val="22"/>
        </w:rPr>
        <w:t>érythème fessier</w:t>
      </w:r>
      <w:r w:rsidRPr="00D05E28">
        <w:rPr>
          <w:rFonts w:ascii="Geneva" w:hAnsi="Geneva" w:cs="Tahoma"/>
          <w:sz w:val="20"/>
          <w:szCs w:val="22"/>
        </w:rPr>
        <w:t xml:space="preserve">, </w:t>
      </w:r>
      <w:r w:rsidR="00380679" w:rsidRPr="00D05E28">
        <w:rPr>
          <w:rFonts w:ascii="Geneva" w:hAnsi="Geneva" w:cs="Tahoma"/>
          <w:sz w:val="20"/>
          <w:szCs w:val="22"/>
        </w:rPr>
        <w:t xml:space="preserve">le gel lubrifiant, </w:t>
      </w:r>
      <w:r w:rsidRPr="00D05E28">
        <w:rPr>
          <w:rFonts w:ascii="Geneva" w:hAnsi="Geneva" w:cs="Tahoma"/>
          <w:sz w:val="20"/>
          <w:szCs w:val="22"/>
        </w:rPr>
        <w:t>la crème solaire sans PABA</w:t>
      </w:r>
      <w:r w:rsidR="00380679" w:rsidRPr="00D05E28">
        <w:rPr>
          <w:rFonts w:ascii="Geneva" w:hAnsi="Geneva" w:cs="Tahoma"/>
          <w:sz w:val="20"/>
          <w:szCs w:val="22"/>
        </w:rPr>
        <w:t xml:space="preserve">, la lotion </w:t>
      </w:r>
      <w:r w:rsidR="009B2397" w:rsidRPr="00D05E28">
        <w:rPr>
          <w:rFonts w:ascii="Geneva" w:hAnsi="Geneva" w:cs="Tahoma"/>
          <w:sz w:val="20"/>
          <w:szCs w:val="22"/>
        </w:rPr>
        <w:t>calamine</w:t>
      </w:r>
      <w:r w:rsidR="00380679" w:rsidRPr="00D05E28">
        <w:rPr>
          <w:rFonts w:ascii="Geneva" w:hAnsi="Geneva" w:cs="Tahoma"/>
          <w:sz w:val="20"/>
          <w:szCs w:val="22"/>
        </w:rPr>
        <w:t>, la crème hydratante, le baume à lèvre</w:t>
      </w:r>
      <w:r w:rsidRPr="00D05E28">
        <w:rPr>
          <w:rFonts w:ascii="Geneva" w:hAnsi="Geneva" w:cs="Tahoma"/>
          <w:sz w:val="20"/>
          <w:szCs w:val="22"/>
        </w:rPr>
        <w:t xml:space="preserve"> et l’insectifuge peuvent être administrés à un enfant sans autorisation médicale, pourvu que le parent signe le protocole prévu à cet effet. </w:t>
      </w:r>
    </w:p>
    <w:p w:rsidR="00082A6E" w:rsidRPr="00D05E28" w:rsidRDefault="00082A6E" w:rsidP="00530473">
      <w:pPr>
        <w:jc w:val="both"/>
        <w:rPr>
          <w:rFonts w:ascii="Geneva" w:hAnsi="Geneva" w:cs="Tahoma"/>
          <w:b/>
          <w:bCs/>
          <w:sz w:val="20"/>
          <w:szCs w:val="22"/>
        </w:rPr>
      </w:pPr>
    </w:p>
    <w:p w:rsidR="00CF0013" w:rsidRPr="00D05E28" w:rsidRDefault="00CF0013" w:rsidP="00530473">
      <w:pPr>
        <w:ind w:hanging="284"/>
        <w:jc w:val="both"/>
        <w:rPr>
          <w:rFonts w:ascii="Geneva" w:hAnsi="Geneva" w:cs="Tahoma"/>
          <w:b/>
          <w:bCs/>
          <w:sz w:val="20"/>
          <w:szCs w:val="22"/>
        </w:rPr>
      </w:pPr>
      <w:r w:rsidRPr="00D05E28">
        <w:rPr>
          <w:rFonts w:ascii="Geneva" w:hAnsi="Geneva" w:cs="Tahoma"/>
          <w:b/>
          <w:bCs/>
          <w:sz w:val="20"/>
          <w:szCs w:val="22"/>
        </w:rPr>
        <w:t>ART</w:t>
      </w:r>
      <w:r w:rsidR="00CC2324" w:rsidRPr="00D05E28">
        <w:rPr>
          <w:rFonts w:ascii="Geneva" w:hAnsi="Geneva" w:cs="Tahoma"/>
          <w:b/>
          <w:bCs/>
          <w:sz w:val="20"/>
          <w:szCs w:val="22"/>
        </w:rPr>
        <w:t>.</w:t>
      </w:r>
      <w:r w:rsidRPr="00D05E28">
        <w:rPr>
          <w:rFonts w:ascii="Geneva" w:hAnsi="Geneva" w:cs="Tahoma"/>
          <w:b/>
          <w:bCs/>
          <w:sz w:val="20"/>
          <w:szCs w:val="22"/>
        </w:rPr>
        <w:t xml:space="preserve"> 1</w:t>
      </w:r>
      <w:r w:rsidR="00070AAC" w:rsidRPr="00D05E28">
        <w:rPr>
          <w:rFonts w:ascii="Geneva" w:hAnsi="Geneva" w:cs="Tahoma"/>
          <w:b/>
          <w:bCs/>
          <w:sz w:val="20"/>
          <w:szCs w:val="22"/>
        </w:rPr>
        <w:t>5</w:t>
      </w:r>
      <w:r w:rsidR="00CC2324" w:rsidRPr="00D05E28">
        <w:rPr>
          <w:rFonts w:ascii="Geneva" w:hAnsi="Geneva" w:cs="Tahoma"/>
          <w:b/>
          <w:bCs/>
          <w:sz w:val="20"/>
          <w:szCs w:val="22"/>
        </w:rPr>
        <w:tab/>
      </w:r>
      <w:r w:rsidRPr="00D05E28">
        <w:rPr>
          <w:rFonts w:ascii="Geneva" w:hAnsi="Geneva" w:cs="Tahoma"/>
          <w:b/>
          <w:bCs/>
          <w:sz w:val="20"/>
          <w:szCs w:val="22"/>
        </w:rPr>
        <w:t>SÉCURITÉ DES ENFANTS</w:t>
      </w:r>
    </w:p>
    <w:p w:rsidR="00CC2324" w:rsidRPr="00D05E28" w:rsidRDefault="00CF0013" w:rsidP="00530473">
      <w:pPr>
        <w:ind w:hanging="426"/>
        <w:jc w:val="both"/>
        <w:rPr>
          <w:rFonts w:ascii="Geneva" w:hAnsi="Geneva" w:cs="Tahoma"/>
          <w:bCs/>
          <w:sz w:val="20"/>
          <w:szCs w:val="22"/>
        </w:rPr>
      </w:pPr>
      <w:r w:rsidRPr="00D05E28">
        <w:rPr>
          <w:rFonts w:ascii="Geneva" w:hAnsi="Geneva" w:cs="Tahoma"/>
          <w:bCs/>
          <w:sz w:val="20"/>
          <w:szCs w:val="22"/>
        </w:rPr>
        <w:tab/>
      </w:r>
      <w:r w:rsidRPr="00D05E28">
        <w:rPr>
          <w:rFonts w:ascii="Geneva" w:hAnsi="Geneva" w:cs="Tahoma"/>
          <w:bCs/>
          <w:sz w:val="20"/>
          <w:szCs w:val="22"/>
        </w:rPr>
        <w:tab/>
        <w:t>Le CPE assure la sécurité des enfants de diverses manières :</w:t>
      </w:r>
    </w:p>
    <w:p w:rsidR="00CC2324" w:rsidRPr="00D05E28" w:rsidRDefault="00CC2324" w:rsidP="00530473">
      <w:pPr>
        <w:ind w:firstLine="708"/>
        <w:jc w:val="both"/>
        <w:rPr>
          <w:rFonts w:ascii="Geneva" w:hAnsi="Geneva" w:cs="Tahoma"/>
          <w:bCs/>
          <w:sz w:val="14"/>
          <w:szCs w:val="22"/>
          <w:u w:val="single"/>
        </w:rPr>
      </w:pPr>
    </w:p>
    <w:p w:rsidR="00CF0013" w:rsidRPr="00D05E28" w:rsidRDefault="00CF0013" w:rsidP="00530473">
      <w:pPr>
        <w:ind w:firstLine="708"/>
        <w:jc w:val="both"/>
        <w:rPr>
          <w:rFonts w:ascii="Geneva" w:hAnsi="Geneva" w:cs="Tahoma"/>
          <w:bCs/>
          <w:sz w:val="20"/>
          <w:szCs w:val="22"/>
          <w:u w:val="single"/>
        </w:rPr>
      </w:pPr>
      <w:r w:rsidRPr="00D05E28">
        <w:rPr>
          <w:rFonts w:ascii="Geneva" w:hAnsi="Geneva" w:cs="Tahoma"/>
          <w:bCs/>
          <w:sz w:val="20"/>
          <w:szCs w:val="22"/>
          <w:u w:val="single"/>
        </w:rPr>
        <w:t>EXERCICE D’ÉVACUATION</w:t>
      </w:r>
    </w:p>
    <w:p w:rsidR="00CF0013" w:rsidRPr="00D05E28" w:rsidRDefault="00CF0013" w:rsidP="00530473">
      <w:pPr>
        <w:ind w:left="708"/>
        <w:jc w:val="both"/>
        <w:rPr>
          <w:rFonts w:ascii="Geneva" w:hAnsi="Geneva" w:cs="Tahoma"/>
          <w:bCs/>
          <w:sz w:val="20"/>
          <w:szCs w:val="22"/>
        </w:rPr>
      </w:pPr>
      <w:r w:rsidRPr="00D05E28">
        <w:rPr>
          <w:rFonts w:ascii="Geneva" w:hAnsi="Geneva" w:cs="Tahoma"/>
          <w:bCs/>
          <w:sz w:val="20"/>
          <w:szCs w:val="22"/>
        </w:rPr>
        <w:t>À chaque année, au moins un exercice d’évacuation sera organisé. Autant que possible, un pompier est invité à participer à cet exercice.</w:t>
      </w:r>
      <w:r w:rsidR="00CC2324" w:rsidRPr="00D05E28">
        <w:rPr>
          <w:rFonts w:ascii="Geneva" w:hAnsi="Geneva" w:cs="Tahoma"/>
          <w:bCs/>
          <w:sz w:val="20"/>
          <w:szCs w:val="22"/>
        </w:rPr>
        <w:tab/>
      </w:r>
    </w:p>
    <w:p w:rsidR="00CF0013" w:rsidRPr="00D05E28" w:rsidRDefault="00CF0013" w:rsidP="00530473">
      <w:pPr>
        <w:ind w:left="1430"/>
        <w:jc w:val="both"/>
        <w:rPr>
          <w:rFonts w:ascii="Geneva" w:hAnsi="Geneva" w:cs="Tahoma"/>
          <w:bCs/>
          <w:sz w:val="14"/>
          <w:szCs w:val="22"/>
        </w:rPr>
      </w:pPr>
    </w:p>
    <w:p w:rsidR="00CF0013" w:rsidRPr="00D05E28" w:rsidRDefault="00CF0013" w:rsidP="00530473">
      <w:pPr>
        <w:ind w:firstLine="708"/>
        <w:jc w:val="both"/>
        <w:rPr>
          <w:rFonts w:ascii="Geneva" w:hAnsi="Geneva" w:cs="Tahoma"/>
          <w:bCs/>
          <w:sz w:val="20"/>
          <w:szCs w:val="22"/>
          <w:u w:val="single"/>
        </w:rPr>
      </w:pPr>
      <w:r w:rsidRPr="00D05E28">
        <w:rPr>
          <w:rFonts w:ascii="Geneva" w:hAnsi="Geneva" w:cs="Tahoma"/>
          <w:bCs/>
          <w:sz w:val="20"/>
          <w:szCs w:val="22"/>
          <w:u w:val="single"/>
        </w:rPr>
        <w:t>INTERDICTION DE FUMER</w:t>
      </w:r>
    </w:p>
    <w:p w:rsidR="00CF0013" w:rsidRPr="00D05E28" w:rsidRDefault="00DE4CCA" w:rsidP="00530473">
      <w:pPr>
        <w:ind w:left="708"/>
        <w:jc w:val="both"/>
        <w:rPr>
          <w:rFonts w:ascii="Geneva" w:hAnsi="Geneva" w:cs="Tahoma"/>
          <w:bCs/>
          <w:sz w:val="20"/>
          <w:szCs w:val="22"/>
        </w:rPr>
      </w:pPr>
      <w:r w:rsidRPr="00D05E28">
        <w:rPr>
          <w:rFonts w:ascii="Geneva" w:hAnsi="Geneva" w:cs="Tahoma"/>
          <w:bCs/>
          <w:sz w:val="20"/>
          <w:szCs w:val="22"/>
        </w:rPr>
        <w:t xml:space="preserve">Il est interdit de fumer </w:t>
      </w:r>
      <w:r w:rsidR="00CF0013" w:rsidRPr="00D05E28">
        <w:rPr>
          <w:rFonts w:ascii="Geneva" w:hAnsi="Geneva" w:cs="Tahoma"/>
          <w:bCs/>
          <w:sz w:val="20"/>
          <w:szCs w:val="22"/>
        </w:rPr>
        <w:t xml:space="preserve">dans le bâtiment </w:t>
      </w:r>
      <w:r w:rsidR="00361B8D" w:rsidRPr="00D05E28">
        <w:rPr>
          <w:rFonts w:ascii="Geneva" w:hAnsi="Geneva" w:cs="Tahoma"/>
          <w:bCs/>
          <w:sz w:val="20"/>
          <w:szCs w:val="22"/>
        </w:rPr>
        <w:t xml:space="preserve">et sur le terrain du CPE, tel que prévu </w:t>
      </w:r>
      <w:r w:rsidRPr="00D05E28">
        <w:rPr>
          <w:rFonts w:ascii="Geneva" w:hAnsi="Geneva" w:cs="Tahoma"/>
          <w:bCs/>
          <w:sz w:val="20"/>
          <w:szCs w:val="22"/>
        </w:rPr>
        <w:t>par la</w:t>
      </w:r>
      <w:r w:rsidR="00361B8D" w:rsidRPr="00D05E28">
        <w:rPr>
          <w:rFonts w:ascii="Geneva" w:hAnsi="Geneva" w:cs="Tahoma"/>
          <w:bCs/>
          <w:sz w:val="20"/>
          <w:szCs w:val="22"/>
        </w:rPr>
        <w:t xml:space="preserve"> </w:t>
      </w:r>
      <w:r w:rsidR="00361B8D" w:rsidRPr="00D05E28">
        <w:rPr>
          <w:rFonts w:ascii="Geneva" w:hAnsi="Geneva" w:cs="Tahoma"/>
          <w:bCs/>
          <w:i/>
          <w:sz w:val="20"/>
          <w:szCs w:val="22"/>
        </w:rPr>
        <w:t>Loi visant à renforcer la lutte contre le tabagisme</w:t>
      </w:r>
      <w:r w:rsidR="00361B8D" w:rsidRPr="00D05E28">
        <w:rPr>
          <w:rFonts w:ascii="Geneva" w:hAnsi="Geneva" w:cs="Tahoma"/>
          <w:bCs/>
          <w:sz w:val="20"/>
          <w:szCs w:val="22"/>
        </w:rPr>
        <w:t>.</w:t>
      </w:r>
    </w:p>
    <w:p w:rsidR="00361B8D" w:rsidRPr="00D05E28" w:rsidRDefault="00361B8D" w:rsidP="00530473">
      <w:pPr>
        <w:ind w:left="1430"/>
        <w:jc w:val="both"/>
        <w:rPr>
          <w:rFonts w:ascii="Geneva" w:hAnsi="Geneva" w:cs="Tahoma"/>
          <w:bCs/>
          <w:sz w:val="14"/>
          <w:szCs w:val="22"/>
        </w:rPr>
      </w:pPr>
    </w:p>
    <w:p w:rsidR="00361B8D" w:rsidRPr="00D05E28" w:rsidRDefault="00361B8D" w:rsidP="00530473">
      <w:pPr>
        <w:ind w:firstLine="708"/>
        <w:jc w:val="both"/>
        <w:rPr>
          <w:rFonts w:ascii="Geneva" w:hAnsi="Geneva" w:cs="Tahoma"/>
          <w:bCs/>
          <w:sz w:val="20"/>
          <w:szCs w:val="22"/>
          <w:u w:val="single"/>
        </w:rPr>
      </w:pPr>
      <w:r w:rsidRPr="00D05E28">
        <w:rPr>
          <w:rFonts w:ascii="Geneva" w:hAnsi="Geneva" w:cs="Tahoma"/>
          <w:bCs/>
          <w:sz w:val="20"/>
          <w:szCs w:val="22"/>
          <w:u w:val="single"/>
        </w:rPr>
        <w:t xml:space="preserve">ALLERGIES </w:t>
      </w:r>
    </w:p>
    <w:p w:rsidR="00361B8D" w:rsidRPr="00D05E28" w:rsidRDefault="00361B8D" w:rsidP="00530473">
      <w:pPr>
        <w:ind w:left="708"/>
        <w:jc w:val="both"/>
        <w:rPr>
          <w:rFonts w:ascii="Geneva" w:hAnsi="Geneva" w:cs="Tahoma"/>
          <w:bCs/>
          <w:sz w:val="20"/>
          <w:szCs w:val="22"/>
        </w:rPr>
      </w:pPr>
      <w:r w:rsidRPr="00D05E28">
        <w:rPr>
          <w:rFonts w:ascii="Geneva" w:hAnsi="Geneva" w:cs="Tahoma"/>
          <w:bCs/>
          <w:sz w:val="20"/>
          <w:szCs w:val="22"/>
        </w:rPr>
        <w:t>Le CPE possède une politique alimentaire qui décri</w:t>
      </w:r>
      <w:r w:rsidR="00070AAC" w:rsidRPr="00D05E28">
        <w:rPr>
          <w:rFonts w:ascii="Geneva" w:hAnsi="Geneva" w:cs="Tahoma"/>
          <w:bCs/>
          <w:sz w:val="20"/>
          <w:szCs w:val="22"/>
        </w:rPr>
        <w:t>t</w:t>
      </w:r>
      <w:r w:rsidRPr="00D05E28">
        <w:rPr>
          <w:rFonts w:ascii="Geneva" w:hAnsi="Geneva" w:cs="Tahoma"/>
          <w:bCs/>
          <w:sz w:val="20"/>
          <w:szCs w:val="22"/>
        </w:rPr>
        <w:t xml:space="preserve"> les procédures </w:t>
      </w:r>
      <w:r w:rsidR="00DE4CCA" w:rsidRPr="00D05E28">
        <w:rPr>
          <w:rFonts w:ascii="Geneva" w:hAnsi="Geneva" w:cs="Tahoma"/>
          <w:bCs/>
          <w:sz w:val="20"/>
          <w:szCs w:val="22"/>
        </w:rPr>
        <w:t xml:space="preserve">à suivre </w:t>
      </w:r>
      <w:r w:rsidRPr="00D05E28">
        <w:rPr>
          <w:rFonts w:ascii="Geneva" w:hAnsi="Geneva" w:cs="Tahoma"/>
          <w:bCs/>
          <w:sz w:val="20"/>
          <w:szCs w:val="22"/>
        </w:rPr>
        <w:t xml:space="preserve">et </w:t>
      </w:r>
      <w:r w:rsidR="00DE4CCA" w:rsidRPr="00D05E28">
        <w:rPr>
          <w:rFonts w:ascii="Geneva" w:hAnsi="Geneva" w:cs="Tahoma"/>
          <w:bCs/>
          <w:sz w:val="20"/>
          <w:szCs w:val="22"/>
        </w:rPr>
        <w:t xml:space="preserve">les </w:t>
      </w:r>
      <w:r w:rsidRPr="00D05E28">
        <w:rPr>
          <w:rFonts w:ascii="Geneva" w:hAnsi="Geneva" w:cs="Tahoma"/>
          <w:bCs/>
          <w:sz w:val="20"/>
          <w:szCs w:val="22"/>
        </w:rPr>
        <w:t xml:space="preserve">autorisations requises dans le cas des personnes </w:t>
      </w:r>
      <w:r w:rsidR="00F61DA2" w:rsidRPr="00D05E28">
        <w:rPr>
          <w:rFonts w:ascii="Geneva" w:hAnsi="Geneva" w:cs="Tahoma"/>
          <w:bCs/>
          <w:sz w:val="20"/>
          <w:szCs w:val="22"/>
        </w:rPr>
        <w:t>souffrant d’</w:t>
      </w:r>
      <w:r w:rsidRPr="00D05E28">
        <w:rPr>
          <w:rFonts w:ascii="Geneva" w:hAnsi="Geneva" w:cs="Tahoma"/>
          <w:bCs/>
          <w:sz w:val="20"/>
          <w:szCs w:val="22"/>
        </w:rPr>
        <w:t>allergi</w:t>
      </w:r>
      <w:r w:rsidR="00F61DA2" w:rsidRPr="00D05E28">
        <w:rPr>
          <w:rFonts w:ascii="Geneva" w:hAnsi="Geneva" w:cs="Tahoma"/>
          <w:bCs/>
          <w:sz w:val="20"/>
          <w:szCs w:val="22"/>
        </w:rPr>
        <w:t>es</w:t>
      </w:r>
      <w:r w:rsidRPr="00D05E28">
        <w:rPr>
          <w:rFonts w:ascii="Geneva" w:hAnsi="Geneva" w:cs="Tahoma"/>
          <w:bCs/>
          <w:sz w:val="20"/>
          <w:szCs w:val="22"/>
        </w:rPr>
        <w:t xml:space="preserve">. </w:t>
      </w:r>
      <w:r w:rsidR="00F61DA2" w:rsidRPr="00D05E28">
        <w:rPr>
          <w:rFonts w:ascii="Geneva" w:hAnsi="Geneva" w:cs="Tahoma"/>
          <w:bCs/>
          <w:sz w:val="20"/>
          <w:szCs w:val="22"/>
        </w:rPr>
        <w:t>(</w:t>
      </w:r>
      <w:r w:rsidR="009B2397" w:rsidRPr="00D05E28">
        <w:rPr>
          <w:rFonts w:ascii="Geneva" w:hAnsi="Geneva" w:cs="Tahoma"/>
          <w:bCs/>
          <w:sz w:val="20"/>
          <w:szCs w:val="22"/>
        </w:rPr>
        <w:t>Référence</w:t>
      </w:r>
      <w:r w:rsidR="00F61DA2" w:rsidRPr="00D05E28">
        <w:rPr>
          <w:rFonts w:ascii="Geneva" w:hAnsi="Geneva" w:cs="Tahoma"/>
          <w:bCs/>
          <w:sz w:val="20"/>
          <w:szCs w:val="22"/>
        </w:rPr>
        <w:t xml:space="preserve"> : </w:t>
      </w:r>
      <w:r w:rsidRPr="00D05E28">
        <w:rPr>
          <w:rFonts w:ascii="Geneva" w:hAnsi="Geneva" w:cs="Tahoma"/>
          <w:bCs/>
          <w:sz w:val="20"/>
          <w:szCs w:val="22"/>
        </w:rPr>
        <w:t>www.amibulle.com</w:t>
      </w:r>
      <w:r w:rsidR="00F61DA2" w:rsidRPr="00D05E28">
        <w:rPr>
          <w:rFonts w:ascii="Geneva" w:hAnsi="Geneva" w:cs="Tahoma"/>
          <w:bCs/>
          <w:sz w:val="20"/>
          <w:szCs w:val="22"/>
        </w:rPr>
        <w:t>)</w:t>
      </w:r>
    </w:p>
    <w:p w:rsidR="00CF0013" w:rsidRPr="00D05E28" w:rsidRDefault="00CF0013" w:rsidP="00530473">
      <w:pPr>
        <w:ind w:left="1430"/>
        <w:jc w:val="both"/>
        <w:rPr>
          <w:rFonts w:ascii="Geneva" w:hAnsi="Geneva" w:cs="Tahoma"/>
          <w:bCs/>
          <w:sz w:val="14"/>
          <w:szCs w:val="22"/>
        </w:rPr>
      </w:pPr>
    </w:p>
    <w:p w:rsidR="00F61DA2" w:rsidRPr="00D05E28" w:rsidRDefault="00F61DA2" w:rsidP="00530473">
      <w:pPr>
        <w:ind w:firstLine="708"/>
        <w:jc w:val="both"/>
        <w:rPr>
          <w:rFonts w:ascii="Geneva" w:hAnsi="Geneva" w:cs="Tahoma"/>
          <w:bCs/>
          <w:sz w:val="20"/>
          <w:szCs w:val="22"/>
          <w:u w:val="single"/>
        </w:rPr>
      </w:pPr>
      <w:r w:rsidRPr="00D05E28">
        <w:rPr>
          <w:rFonts w:ascii="Geneva" w:hAnsi="Geneva" w:cs="Tahoma"/>
          <w:bCs/>
          <w:sz w:val="20"/>
          <w:szCs w:val="22"/>
          <w:u w:val="single"/>
        </w:rPr>
        <w:t>DÉPART DE L’ENFANT</w:t>
      </w:r>
    </w:p>
    <w:p w:rsidR="00F61DA2" w:rsidRPr="00D05E28" w:rsidRDefault="00F61DA2" w:rsidP="00530473">
      <w:pPr>
        <w:ind w:left="708"/>
        <w:jc w:val="both"/>
        <w:rPr>
          <w:rFonts w:ascii="Geneva" w:hAnsi="Geneva" w:cs="Tahoma"/>
          <w:bCs/>
          <w:sz w:val="20"/>
          <w:szCs w:val="22"/>
        </w:rPr>
      </w:pPr>
      <w:r w:rsidRPr="00D05E28">
        <w:rPr>
          <w:rFonts w:ascii="Geneva" w:hAnsi="Geneva" w:cs="Tahoma"/>
          <w:bCs/>
          <w:sz w:val="20"/>
          <w:szCs w:val="22"/>
        </w:rPr>
        <w:t xml:space="preserve">Bien que le parent soit responsable de son enfant dès qu’il est présent auprès de lui, le CPE agira avec responsabilité dans le cas où l’adulte qui vient </w:t>
      </w:r>
      <w:r w:rsidR="00DE4CCA" w:rsidRPr="00D05E28">
        <w:rPr>
          <w:rFonts w:ascii="Geneva" w:hAnsi="Geneva" w:cs="Tahoma"/>
          <w:bCs/>
          <w:sz w:val="20"/>
          <w:szCs w:val="22"/>
        </w:rPr>
        <w:t xml:space="preserve">le </w:t>
      </w:r>
      <w:r w:rsidRPr="00D05E28">
        <w:rPr>
          <w:rFonts w:ascii="Geneva" w:hAnsi="Geneva" w:cs="Tahoma"/>
          <w:bCs/>
          <w:sz w:val="20"/>
          <w:szCs w:val="22"/>
        </w:rPr>
        <w:t xml:space="preserve">chercher n’est pas en </w:t>
      </w:r>
      <w:r w:rsidRPr="00D05E28">
        <w:rPr>
          <w:rFonts w:ascii="Geneva" w:hAnsi="Geneva" w:cs="Tahoma"/>
          <w:bCs/>
          <w:sz w:val="20"/>
          <w:szCs w:val="22"/>
        </w:rPr>
        <w:lastRenderedPageBreak/>
        <w:t>état de partir avec lui. Par exemple, si l’adulte est ivre ou que la voiture n’est pas munie d’un siège d’auto sécuritaire, nous inviterons l’adulte à envoyer une autre personne apte à transporter l’enfant en toute sécurité. Devant son refus, les policiers seront avisés.</w:t>
      </w:r>
    </w:p>
    <w:p w:rsidR="008D46BC" w:rsidRPr="00D05E28" w:rsidRDefault="008D46BC" w:rsidP="00530473">
      <w:pPr>
        <w:jc w:val="both"/>
        <w:rPr>
          <w:rFonts w:ascii="Geneva" w:hAnsi="Geneva" w:cs="Tahoma"/>
          <w:b/>
          <w:bCs/>
          <w:sz w:val="20"/>
          <w:szCs w:val="22"/>
        </w:rPr>
      </w:pPr>
    </w:p>
    <w:p w:rsidR="00E146E8" w:rsidRPr="00D05E28" w:rsidRDefault="00E146E8" w:rsidP="00530473">
      <w:pPr>
        <w:ind w:hanging="284"/>
        <w:jc w:val="both"/>
        <w:rPr>
          <w:rFonts w:ascii="Geneva" w:hAnsi="Geneva" w:cs="Tahoma"/>
          <w:b/>
          <w:bCs/>
          <w:sz w:val="20"/>
          <w:szCs w:val="22"/>
        </w:rPr>
      </w:pPr>
      <w:r w:rsidRPr="00D05E28">
        <w:rPr>
          <w:rFonts w:ascii="Geneva" w:hAnsi="Geneva" w:cs="Tahoma"/>
          <w:b/>
          <w:bCs/>
          <w:sz w:val="20"/>
          <w:szCs w:val="22"/>
        </w:rPr>
        <w:t>ART</w:t>
      </w:r>
      <w:r w:rsidR="00CC2324" w:rsidRPr="00D05E28">
        <w:rPr>
          <w:rFonts w:ascii="Geneva" w:hAnsi="Geneva" w:cs="Tahoma"/>
          <w:b/>
          <w:bCs/>
          <w:sz w:val="20"/>
          <w:szCs w:val="22"/>
        </w:rPr>
        <w:t>.</w:t>
      </w:r>
      <w:r w:rsidRPr="00D05E28">
        <w:rPr>
          <w:rFonts w:ascii="Geneva" w:hAnsi="Geneva" w:cs="Tahoma"/>
          <w:b/>
          <w:bCs/>
          <w:sz w:val="20"/>
          <w:szCs w:val="22"/>
        </w:rPr>
        <w:t xml:space="preserve"> 1</w:t>
      </w:r>
      <w:r w:rsidR="00070AAC" w:rsidRPr="00D05E28">
        <w:rPr>
          <w:rFonts w:ascii="Geneva" w:hAnsi="Geneva" w:cs="Tahoma"/>
          <w:b/>
          <w:bCs/>
          <w:sz w:val="20"/>
          <w:szCs w:val="22"/>
        </w:rPr>
        <w:t>6</w:t>
      </w:r>
      <w:r w:rsidRPr="00D05E28">
        <w:rPr>
          <w:rFonts w:ascii="Geneva" w:hAnsi="Geneva" w:cs="Tahoma"/>
          <w:b/>
          <w:bCs/>
          <w:sz w:val="20"/>
          <w:szCs w:val="22"/>
        </w:rPr>
        <w:tab/>
        <w:t>MALADIES TRANSMISSIBLES PAR LE SANG</w:t>
      </w:r>
    </w:p>
    <w:p w:rsidR="00E146E8" w:rsidRPr="00D05E28" w:rsidRDefault="00E146E8" w:rsidP="00530473">
      <w:pPr>
        <w:ind w:left="708"/>
        <w:jc w:val="both"/>
        <w:rPr>
          <w:rFonts w:ascii="Geneva" w:hAnsi="Geneva" w:cs="Tahoma"/>
          <w:sz w:val="20"/>
          <w:szCs w:val="22"/>
        </w:rPr>
      </w:pPr>
      <w:r w:rsidRPr="00D05E28">
        <w:rPr>
          <w:rFonts w:ascii="Geneva" w:hAnsi="Geneva" w:cs="Tahoma"/>
          <w:sz w:val="20"/>
          <w:szCs w:val="22"/>
        </w:rPr>
        <w:t xml:space="preserve">Le centre de la petite enfance L’AMIBULLE possède une politique relative aux maladies transmissibles par le sang disponible pour le parent qui en fait la demande. </w:t>
      </w:r>
    </w:p>
    <w:p w:rsidR="008D46BC" w:rsidRPr="00D05E28" w:rsidRDefault="008D46BC" w:rsidP="00530473">
      <w:pPr>
        <w:jc w:val="both"/>
        <w:rPr>
          <w:rFonts w:ascii="Geneva" w:hAnsi="Geneva" w:cs="Tahoma"/>
          <w:b/>
          <w:bCs/>
          <w:sz w:val="20"/>
          <w:szCs w:val="22"/>
        </w:rPr>
      </w:pPr>
    </w:p>
    <w:p w:rsidR="00E146E8" w:rsidRPr="00D05E28" w:rsidRDefault="00E146E8" w:rsidP="00530473">
      <w:pPr>
        <w:ind w:hanging="284"/>
        <w:jc w:val="both"/>
        <w:rPr>
          <w:rFonts w:ascii="Geneva" w:hAnsi="Geneva" w:cs="Tahoma"/>
          <w:b/>
          <w:bCs/>
          <w:sz w:val="20"/>
          <w:szCs w:val="22"/>
        </w:rPr>
      </w:pPr>
      <w:r w:rsidRPr="00D05E28">
        <w:rPr>
          <w:rFonts w:ascii="Geneva" w:hAnsi="Geneva" w:cs="Tahoma"/>
          <w:b/>
          <w:bCs/>
          <w:sz w:val="20"/>
          <w:szCs w:val="22"/>
        </w:rPr>
        <w:t>ART</w:t>
      </w:r>
      <w:r w:rsidR="00CC2324" w:rsidRPr="00D05E28">
        <w:rPr>
          <w:rFonts w:ascii="Geneva" w:hAnsi="Geneva" w:cs="Tahoma"/>
          <w:b/>
          <w:bCs/>
          <w:sz w:val="20"/>
          <w:szCs w:val="22"/>
        </w:rPr>
        <w:t>.</w:t>
      </w:r>
      <w:r w:rsidRPr="00D05E28">
        <w:rPr>
          <w:rFonts w:ascii="Geneva" w:hAnsi="Geneva" w:cs="Tahoma"/>
          <w:b/>
          <w:bCs/>
          <w:sz w:val="20"/>
          <w:szCs w:val="22"/>
        </w:rPr>
        <w:t xml:space="preserve"> 1</w:t>
      </w:r>
      <w:r w:rsidR="00070AAC" w:rsidRPr="00D05E28">
        <w:rPr>
          <w:rFonts w:ascii="Geneva" w:hAnsi="Geneva" w:cs="Tahoma"/>
          <w:b/>
          <w:bCs/>
          <w:sz w:val="20"/>
          <w:szCs w:val="22"/>
        </w:rPr>
        <w:t>7</w:t>
      </w:r>
      <w:r w:rsidRPr="00D05E28">
        <w:rPr>
          <w:rFonts w:ascii="Geneva" w:hAnsi="Geneva" w:cs="Tahoma"/>
          <w:b/>
          <w:bCs/>
          <w:sz w:val="20"/>
          <w:szCs w:val="22"/>
        </w:rPr>
        <w:tab/>
        <w:t>ABSENCES</w:t>
      </w:r>
    </w:p>
    <w:p w:rsidR="00E146E8" w:rsidRDefault="00E146E8" w:rsidP="00530473">
      <w:pPr>
        <w:pStyle w:val="Retraitcorpsdetexte2"/>
        <w:tabs>
          <w:tab w:val="clear" w:pos="720"/>
          <w:tab w:val="clear" w:pos="1440"/>
          <w:tab w:val="left" w:pos="709"/>
        </w:tabs>
        <w:ind w:left="709"/>
        <w:rPr>
          <w:rFonts w:ascii="Geneva" w:hAnsi="Geneva" w:cs="Tahoma"/>
        </w:rPr>
      </w:pPr>
      <w:r w:rsidRPr="00D05E28">
        <w:rPr>
          <w:rFonts w:ascii="Geneva" w:hAnsi="Geneva" w:cs="Tahoma"/>
        </w:rPr>
        <w:tab/>
      </w:r>
      <w:r w:rsidR="00DE4CCA" w:rsidRPr="00D05E28">
        <w:rPr>
          <w:rFonts w:ascii="Geneva" w:hAnsi="Geneva" w:cs="Tahoma"/>
        </w:rPr>
        <w:t>Il est fortement recommand</w:t>
      </w:r>
      <w:r w:rsidR="00A97771" w:rsidRPr="00D05E28">
        <w:rPr>
          <w:rFonts w:ascii="Geneva" w:hAnsi="Geneva" w:cs="Tahoma"/>
        </w:rPr>
        <w:t>é</w:t>
      </w:r>
      <w:r w:rsidR="00DE4CCA" w:rsidRPr="00D05E28">
        <w:rPr>
          <w:rFonts w:ascii="Geneva" w:hAnsi="Geneva" w:cs="Tahoma"/>
        </w:rPr>
        <w:t xml:space="preserve"> de</w:t>
      </w:r>
      <w:r w:rsidRPr="00D05E28">
        <w:rPr>
          <w:rFonts w:ascii="Geneva" w:hAnsi="Geneva" w:cs="Tahoma"/>
        </w:rPr>
        <w:t xml:space="preserve"> prévenir e</w:t>
      </w:r>
      <w:r w:rsidRPr="00D4081B">
        <w:rPr>
          <w:rFonts w:ascii="Geneva" w:hAnsi="Geneva" w:cs="Tahoma"/>
        </w:rPr>
        <w:t>n cas d’absence de l’enfant</w:t>
      </w:r>
      <w:r w:rsidR="00DE4CCA">
        <w:rPr>
          <w:rFonts w:ascii="Geneva" w:hAnsi="Geneva" w:cs="Tahoma"/>
        </w:rPr>
        <w:t xml:space="preserve"> en appelant au CPE afin de</w:t>
      </w:r>
      <w:r w:rsidR="00B86C5B">
        <w:rPr>
          <w:rFonts w:ascii="Geneva" w:hAnsi="Geneva" w:cs="Tahoma"/>
        </w:rPr>
        <w:t xml:space="preserve"> nous rassurer sur l’état de l’enfant et </w:t>
      </w:r>
      <w:r w:rsidR="00DE4CCA">
        <w:rPr>
          <w:rFonts w:ascii="Geneva" w:hAnsi="Geneva" w:cs="Tahoma"/>
        </w:rPr>
        <w:t xml:space="preserve">de connaître </w:t>
      </w:r>
      <w:r w:rsidR="00B86C5B">
        <w:rPr>
          <w:rFonts w:ascii="Geneva" w:hAnsi="Geneva" w:cs="Tahoma"/>
        </w:rPr>
        <w:t>les motifs d</w:t>
      </w:r>
      <w:r w:rsidR="00DE4CCA">
        <w:rPr>
          <w:rFonts w:ascii="Geneva" w:hAnsi="Geneva" w:cs="Tahoma"/>
        </w:rPr>
        <w:t xml:space="preserve">e son </w:t>
      </w:r>
      <w:r w:rsidR="00B86C5B">
        <w:rPr>
          <w:rFonts w:ascii="Geneva" w:hAnsi="Geneva" w:cs="Tahoma"/>
        </w:rPr>
        <w:t>absence.</w:t>
      </w:r>
    </w:p>
    <w:p w:rsidR="00082A6E" w:rsidRDefault="00082A6E" w:rsidP="00530473">
      <w:pPr>
        <w:jc w:val="both"/>
        <w:rPr>
          <w:rFonts w:ascii="Geneva" w:hAnsi="Geneva" w:cs="Tahoma"/>
          <w:b/>
          <w:bCs/>
          <w:sz w:val="20"/>
          <w:szCs w:val="22"/>
        </w:rPr>
      </w:pPr>
    </w:p>
    <w:p w:rsidR="00E146E8" w:rsidRPr="00CC2324" w:rsidRDefault="00E146E8" w:rsidP="00530473">
      <w:pPr>
        <w:ind w:hanging="284"/>
        <w:jc w:val="both"/>
        <w:rPr>
          <w:rFonts w:ascii="Geneva" w:hAnsi="Geneva" w:cs="Tahoma"/>
          <w:b/>
          <w:bCs/>
          <w:sz w:val="20"/>
          <w:szCs w:val="22"/>
        </w:rPr>
      </w:pPr>
      <w:r>
        <w:rPr>
          <w:rFonts w:ascii="Geneva" w:hAnsi="Geneva" w:cs="Tahoma"/>
          <w:b/>
          <w:bCs/>
          <w:sz w:val="20"/>
          <w:szCs w:val="22"/>
        </w:rPr>
        <w:t>ART</w:t>
      </w:r>
      <w:r w:rsidR="00CC2324">
        <w:rPr>
          <w:rFonts w:ascii="Geneva" w:hAnsi="Geneva" w:cs="Tahoma"/>
          <w:b/>
          <w:bCs/>
          <w:sz w:val="20"/>
          <w:szCs w:val="22"/>
        </w:rPr>
        <w:t>.</w:t>
      </w:r>
      <w:r>
        <w:rPr>
          <w:rFonts w:ascii="Geneva" w:hAnsi="Geneva" w:cs="Tahoma"/>
          <w:b/>
          <w:bCs/>
          <w:sz w:val="20"/>
          <w:szCs w:val="22"/>
        </w:rPr>
        <w:t xml:space="preserve"> 1</w:t>
      </w:r>
      <w:r w:rsidR="00070AAC">
        <w:rPr>
          <w:rFonts w:ascii="Geneva" w:hAnsi="Geneva" w:cs="Tahoma"/>
          <w:b/>
          <w:bCs/>
          <w:sz w:val="20"/>
          <w:szCs w:val="22"/>
        </w:rPr>
        <w:t>8</w:t>
      </w:r>
      <w:r>
        <w:rPr>
          <w:rFonts w:ascii="Geneva" w:hAnsi="Geneva" w:cs="Tahoma"/>
          <w:b/>
          <w:bCs/>
          <w:sz w:val="20"/>
          <w:szCs w:val="22"/>
        </w:rPr>
        <w:tab/>
      </w:r>
      <w:r w:rsidRPr="00CC2324">
        <w:rPr>
          <w:rFonts w:ascii="Geneva" w:hAnsi="Geneva" w:cs="Tahoma"/>
          <w:b/>
          <w:bCs/>
          <w:sz w:val="20"/>
          <w:szCs w:val="22"/>
        </w:rPr>
        <w:t>ARRIVÉE ET DÉPART DE L’ENFANT</w:t>
      </w:r>
    </w:p>
    <w:p w:rsidR="00CC2324" w:rsidRDefault="00E146E8" w:rsidP="00530473">
      <w:pPr>
        <w:tabs>
          <w:tab w:val="left" w:pos="720"/>
          <w:tab w:val="left" w:pos="1440"/>
        </w:tabs>
        <w:ind w:left="1440" w:hanging="1440"/>
        <w:jc w:val="both"/>
        <w:rPr>
          <w:rFonts w:ascii="Geneva" w:hAnsi="Geneva" w:cs="Tahoma"/>
          <w:sz w:val="20"/>
          <w:szCs w:val="22"/>
        </w:rPr>
      </w:pPr>
      <w:r>
        <w:rPr>
          <w:rFonts w:ascii="Geneva" w:hAnsi="Geneva" w:cs="Tahoma"/>
          <w:sz w:val="20"/>
          <w:szCs w:val="22"/>
        </w:rPr>
        <w:tab/>
      </w:r>
      <w:r>
        <w:rPr>
          <w:rFonts w:ascii="Geneva" w:hAnsi="Geneva" w:cs="Tahoma"/>
          <w:sz w:val="20"/>
          <w:szCs w:val="22"/>
        </w:rPr>
        <w:tab/>
      </w:r>
    </w:p>
    <w:p w:rsidR="00D271FA" w:rsidRDefault="00CC2324" w:rsidP="00530473">
      <w:pPr>
        <w:tabs>
          <w:tab w:val="left" w:pos="720"/>
        </w:tabs>
        <w:ind w:left="709" w:hanging="1440"/>
        <w:jc w:val="both"/>
        <w:rPr>
          <w:rFonts w:ascii="Geneva" w:hAnsi="Geneva" w:cs="Tahoma"/>
          <w:sz w:val="20"/>
          <w:szCs w:val="22"/>
        </w:rPr>
      </w:pPr>
      <w:r>
        <w:rPr>
          <w:rFonts w:ascii="Geneva" w:hAnsi="Geneva" w:cs="Tahoma"/>
          <w:sz w:val="20"/>
          <w:szCs w:val="22"/>
        </w:rPr>
        <w:tab/>
      </w:r>
      <w:r w:rsidR="00D271FA">
        <w:rPr>
          <w:rFonts w:ascii="Geneva" w:hAnsi="Geneva" w:cs="Tahoma"/>
          <w:sz w:val="20"/>
          <w:szCs w:val="22"/>
        </w:rPr>
        <w:t>Le parent est responsable de tous événements pouvant survenir à son enfant car il en a le soin, garde et contrôle tant que l’éducatrice n’a pas pris l’enfant en charge seul. Il a l’obligation de le surveiller même si l’éducatrice est présente. Il doit aussi suivre les règles de sécurité du CPE, soit :</w:t>
      </w:r>
    </w:p>
    <w:p w:rsidR="00D271FA" w:rsidRDefault="00D271FA" w:rsidP="00530473">
      <w:pPr>
        <w:numPr>
          <w:ilvl w:val="0"/>
          <w:numId w:val="22"/>
        </w:numPr>
        <w:jc w:val="both"/>
        <w:rPr>
          <w:rFonts w:ascii="Geneva" w:hAnsi="Geneva" w:cs="Tahoma"/>
          <w:sz w:val="20"/>
          <w:szCs w:val="22"/>
        </w:rPr>
      </w:pPr>
      <w:r>
        <w:rPr>
          <w:rFonts w:ascii="Geneva" w:hAnsi="Geneva" w:cs="Tahoma"/>
          <w:sz w:val="20"/>
          <w:szCs w:val="22"/>
        </w:rPr>
        <w:t>Ne jamais laisser son enfant sans surveillance (ex. au vestiaire, sur la table à langer)</w:t>
      </w:r>
    </w:p>
    <w:p w:rsidR="00D271FA" w:rsidRDefault="00D271FA" w:rsidP="00530473">
      <w:pPr>
        <w:numPr>
          <w:ilvl w:val="0"/>
          <w:numId w:val="22"/>
        </w:numPr>
        <w:jc w:val="both"/>
        <w:rPr>
          <w:rFonts w:ascii="Geneva" w:hAnsi="Geneva" w:cs="Tahoma"/>
          <w:sz w:val="20"/>
          <w:szCs w:val="22"/>
        </w:rPr>
      </w:pPr>
      <w:r>
        <w:rPr>
          <w:rFonts w:ascii="Geneva" w:hAnsi="Geneva" w:cs="Tahoma"/>
          <w:sz w:val="20"/>
          <w:szCs w:val="22"/>
        </w:rPr>
        <w:t>Ne jamais laisser son enfant courir dans le bâtiment</w:t>
      </w:r>
    </w:p>
    <w:p w:rsidR="00D271FA" w:rsidRDefault="00D271FA" w:rsidP="00530473">
      <w:pPr>
        <w:numPr>
          <w:ilvl w:val="0"/>
          <w:numId w:val="22"/>
        </w:numPr>
        <w:jc w:val="both"/>
        <w:rPr>
          <w:rFonts w:ascii="Geneva" w:hAnsi="Geneva" w:cs="Tahoma"/>
          <w:sz w:val="20"/>
          <w:szCs w:val="22"/>
        </w:rPr>
      </w:pPr>
      <w:r>
        <w:rPr>
          <w:rFonts w:ascii="Geneva" w:hAnsi="Geneva" w:cs="Tahoma"/>
          <w:sz w:val="20"/>
          <w:szCs w:val="22"/>
        </w:rPr>
        <w:t>Ne pas amener à la pouponnière les frères ou sœurs afin d’assurer la stabilité affective de tous les poupons.</w:t>
      </w:r>
    </w:p>
    <w:p w:rsidR="00CC2324" w:rsidRDefault="00D271FA" w:rsidP="00530473">
      <w:pPr>
        <w:tabs>
          <w:tab w:val="left" w:pos="720"/>
        </w:tabs>
        <w:ind w:left="709"/>
        <w:jc w:val="both"/>
        <w:rPr>
          <w:rFonts w:ascii="Geneva" w:hAnsi="Geneva" w:cs="Tahoma"/>
          <w:sz w:val="20"/>
          <w:szCs w:val="22"/>
        </w:rPr>
      </w:pPr>
      <w:r>
        <w:rPr>
          <w:rFonts w:ascii="Geneva" w:hAnsi="Geneva" w:cs="Tahoma"/>
          <w:sz w:val="20"/>
          <w:szCs w:val="22"/>
        </w:rPr>
        <w:tab/>
      </w:r>
    </w:p>
    <w:p w:rsidR="00E146E8" w:rsidRDefault="00E146E8" w:rsidP="00530473">
      <w:pPr>
        <w:tabs>
          <w:tab w:val="left" w:pos="720"/>
        </w:tabs>
        <w:ind w:left="709"/>
        <w:jc w:val="both"/>
        <w:rPr>
          <w:rFonts w:ascii="Geneva" w:hAnsi="Geneva" w:cs="Tahoma"/>
          <w:sz w:val="20"/>
          <w:szCs w:val="22"/>
        </w:rPr>
      </w:pPr>
      <w:r>
        <w:rPr>
          <w:rFonts w:ascii="Geneva" w:hAnsi="Geneva" w:cs="Tahoma"/>
          <w:sz w:val="20"/>
          <w:szCs w:val="22"/>
        </w:rPr>
        <w:t>Afin de permettre en tout temps l’exactitude de la feuille de présences, le parent doit s’assurer que l’éducatrice prend bien note de l’arrivée et du départ de l’enfant. En cas d’évacuation d’urgence, la précision de cette feuille de présences est primordiale. Les parents doivent aussi avertir si une autre personne est autorisée à venir chercher l’enfant. Le nom des personnes autorisées devra apparaître sur la liste (voir formule d’inscription) signée par le parent ou tuteur.</w:t>
      </w:r>
    </w:p>
    <w:p w:rsidR="00015565" w:rsidRDefault="00015565" w:rsidP="00530473">
      <w:pPr>
        <w:tabs>
          <w:tab w:val="left" w:pos="720"/>
          <w:tab w:val="left" w:pos="1440"/>
        </w:tabs>
        <w:ind w:left="1440" w:hanging="1440"/>
        <w:jc w:val="both"/>
        <w:rPr>
          <w:rFonts w:ascii="Geneva" w:hAnsi="Geneva" w:cs="Tahoma"/>
          <w:sz w:val="20"/>
          <w:szCs w:val="22"/>
        </w:rPr>
      </w:pPr>
    </w:p>
    <w:p w:rsidR="006300CF" w:rsidRDefault="006300CF" w:rsidP="00530473">
      <w:pPr>
        <w:pStyle w:val="Paragraphedeliste"/>
        <w:spacing w:after="0"/>
        <w:jc w:val="both"/>
        <w:rPr>
          <w:sz w:val="20"/>
          <w:szCs w:val="20"/>
        </w:rPr>
      </w:pPr>
      <w:r>
        <w:rPr>
          <w:rFonts w:ascii="Geneva" w:hAnsi="Geneva" w:cs="Tahoma"/>
          <w:sz w:val="20"/>
        </w:rPr>
        <w:t>L</w:t>
      </w:r>
      <w:r w:rsidRPr="008814DC">
        <w:rPr>
          <w:sz w:val="20"/>
          <w:szCs w:val="20"/>
        </w:rPr>
        <w:t xml:space="preserve">e personnel </w:t>
      </w:r>
      <w:r>
        <w:rPr>
          <w:sz w:val="20"/>
          <w:szCs w:val="20"/>
        </w:rPr>
        <w:t>avisera</w:t>
      </w:r>
      <w:r w:rsidRPr="008814DC">
        <w:rPr>
          <w:sz w:val="20"/>
          <w:szCs w:val="20"/>
        </w:rPr>
        <w:t xml:space="preserve"> le service policier dans le cas où le parent </w:t>
      </w:r>
      <w:r>
        <w:rPr>
          <w:sz w:val="20"/>
          <w:szCs w:val="20"/>
        </w:rPr>
        <w:t>est fortement soupçonné d’être en état d’ébriété ou d’intoxication.</w:t>
      </w:r>
    </w:p>
    <w:p w:rsidR="00B82490" w:rsidRDefault="00B82490" w:rsidP="00530473">
      <w:pPr>
        <w:jc w:val="both"/>
        <w:rPr>
          <w:rFonts w:ascii="Geneva" w:hAnsi="Geneva" w:cs="Tahoma"/>
          <w:b/>
          <w:bCs/>
          <w:sz w:val="20"/>
          <w:szCs w:val="22"/>
        </w:rPr>
      </w:pPr>
    </w:p>
    <w:p w:rsidR="00E146E8" w:rsidRPr="00CC2324" w:rsidRDefault="00E146E8" w:rsidP="00530473">
      <w:pPr>
        <w:ind w:hanging="284"/>
        <w:jc w:val="both"/>
        <w:rPr>
          <w:rFonts w:ascii="Geneva" w:hAnsi="Geneva" w:cs="Tahoma"/>
          <w:b/>
          <w:bCs/>
          <w:sz w:val="20"/>
          <w:szCs w:val="22"/>
        </w:rPr>
      </w:pPr>
      <w:r>
        <w:rPr>
          <w:rFonts w:ascii="Geneva" w:hAnsi="Geneva" w:cs="Tahoma"/>
          <w:b/>
          <w:bCs/>
          <w:sz w:val="20"/>
          <w:szCs w:val="22"/>
        </w:rPr>
        <w:t>ART</w:t>
      </w:r>
      <w:r w:rsidR="00CC2324">
        <w:rPr>
          <w:rFonts w:ascii="Geneva" w:hAnsi="Geneva" w:cs="Tahoma"/>
          <w:b/>
          <w:bCs/>
          <w:sz w:val="20"/>
          <w:szCs w:val="22"/>
        </w:rPr>
        <w:t>.</w:t>
      </w:r>
      <w:r>
        <w:rPr>
          <w:rFonts w:ascii="Geneva" w:hAnsi="Geneva" w:cs="Tahoma"/>
          <w:b/>
          <w:bCs/>
          <w:sz w:val="20"/>
          <w:szCs w:val="22"/>
        </w:rPr>
        <w:t xml:space="preserve"> 1</w:t>
      </w:r>
      <w:r w:rsidR="00070AAC">
        <w:rPr>
          <w:rFonts w:ascii="Geneva" w:hAnsi="Geneva" w:cs="Tahoma"/>
          <w:b/>
          <w:bCs/>
          <w:sz w:val="20"/>
          <w:szCs w:val="22"/>
        </w:rPr>
        <w:t>9</w:t>
      </w:r>
      <w:r>
        <w:rPr>
          <w:rFonts w:ascii="Geneva" w:hAnsi="Geneva" w:cs="Tahoma"/>
          <w:b/>
          <w:bCs/>
          <w:sz w:val="20"/>
          <w:szCs w:val="22"/>
        </w:rPr>
        <w:tab/>
      </w:r>
      <w:r w:rsidRPr="00CC2324">
        <w:rPr>
          <w:rFonts w:ascii="Geneva" w:hAnsi="Geneva" w:cs="Tahoma"/>
          <w:b/>
          <w:bCs/>
          <w:sz w:val="20"/>
          <w:szCs w:val="22"/>
        </w:rPr>
        <w:t>RÉSILIATION DE CONTRAT</w:t>
      </w:r>
    </w:p>
    <w:p w:rsidR="00E146E8" w:rsidRDefault="00E146E8" w:rsidP="00530473">
      <w:pPr>
        <w:ind w:left="708"/>
        <w:jc w:val="both"/>
        <w:rPr>
          <w:rFonts w:ascii="Geneva" w:hAnsi="Geneva" w:cs="Tahoma"/>
          <w:sz w:val="20"/>
          <w:szCs w:val="22"/>
        </w:rPr>
      </w:pPr>
      <w:r>
        <w:rPr>
          <w:rFonts w:ascii="Geneva" w:hAnsi="Geneva" w:cs="Tahoma"/>
          <w:sz w:val="20"/>
          <w:szCs w:val="22"/>
        </w:rPr>
        <w:t>Se référer à la formule de résiliation de l’entente de services de garde à contribution réduite.</w:t>
      </w:r>
    </w:p>
    <w:p w:rsidR="00E146E8" w:rsidRPr="00CC2324" w:rsidRDefault="00E146E8" w:rsidP="00530473">
      <w:pPr>
        <w:ind w:hanging="284"/>
        <w:jc w:val="both"/>
        <w:rPr>
          <w:rFonts w:ascii="Geneva" w:hAnsi="Geneva" w:cs="Tahoma"/>
          <w:b/>
          <w:bCs/>
          <w:sz w:val="20"/>
          <w:szCs w:val="22"/>
        </w:rPr>
      </w:pPr>
      <w:r>
        <w:rPr>
          <w:rFonts w:ascii="Geneva" w:hAnsi="Geneva" w:cs="Tahoma"/>
          <w:b/>
          <w:bCs/>
          <w:sz w:val="20"/>
          <w:szCs w:val="22"/>
        </w:rPr>
        <w:t>ART</w:t>
      </w:r>
      <w:r w:rsidR="004128D5">
        <w:rPr>
          <w:rFonts w:ascii="Geneva" w:hAnsi="Geneva" w:cs="Tahoma"/>
          <w:b/>
          <w:bCs/>
          <w:sz w:val="20"/>
          <w:szCs w:val="22"/>
        </w:rPr>
        <w:t>.</w:t>
      </w:r>
      <w:r>
        <w:rPr>
          <w:rFonts w:ascii="Geneva" w:hAnsi="Geneva" w:cs="Tahoma"/>
          <w:b/>
          <w:bCs/>
          <w:sz w:val="20"/>
          <w:szCs w:val="22"/>
        </w:rPr>
        <w:t xml:space="preserve"> </w:t>
      </w:r>
      <w:r w:rsidR="00070AAC">
        <w:rPr>
          <w:rFonts w:ascii="Geneva" w:hAnsi="Geneva" w:cs="Tahoma"/>
          <w:b/>
          <w:bCs/>
          <w:sz w:val="20"/>
          <w:szCs w:val="22"/>
        </w:rPr>
        <w:t>20</w:t>
      </w:r>
      <w:r>
        <w:rPr>
          <w:rFonts w:ascii="Geneva" w:hAnsi="Geneva" w:cs="Tahoma"/>
          <w:b/>
          <w:bCs/>
          <w:sz w:val="20"/>
          <w:szCs w:val="22"/>
        </w:rPr>
        <w:tab/>
      </w:r>
      <w:r w:rsidRPr="00CC2324">
        <w:rPr>
          <w:rFonts w:ascii="Geneva" w:hAnsi="Geneva" w:cs="Tahoma"/>
          <w:b/>
          <w:bCs/>
          <w:sz w:val="20"/>
          <w:szCs w:val="22"/>
        </w:rPr>
        <w:t>EFFETS PERSONNELS</w:t>
      </w:r>
    </w:p>
    <w:p w:rsidR="00E146E8" w:rsidRDefault="00E146E8" w:rsidP="00530473">
      <w:pPr>
        <w:ind w:left="708"/>
        <w:jc w:val="both"/>
        <w:rPr>
          <w:rFonts w:ascii="Geneva" w:hAnsi="Geneva" w:cs="Tahoma"/>
          <w:sz w:val="20"/>
          <w:szCs w:val="22"/>
        </w:rPr>
      </w:pPr>
      <w:r>
        <w:rPr>
          <w:rFonts w:ascii="Geneva" w:hAnsi="Geneva" w:cs="Tahoma"/>
          <w:sz w:val="20"/>
          <w:szCs w:val="22"/>
        </w:rPr>
        <w:t>Il revient au parent d’habiller et de déshabiller son enfant à l’arrivée et au dépar</w:t>
      </w:r>
      <w:r w:rsidR="005652FB">
        <w:rPr>
          <w:rFonts w:ascii="Geneva" w:hAnsi="Geneva" w:cs="Tahoma"/>
          <w:sz w:val="20"/>
          <w:szCs w:val="22"/>
        </w:rPr>
        <w:t xml:space="preserve">t. Il doit aussi fournir un sac </w:t>
      </w:r>
      <w:r>
        <w:rPr>
          <w:rFonts w:ascii="Geneva" w:hAnsi="Geneva" w:cs="Tahoma"/>
          <w:sz w:val="20"/>
          <w:szCs w:val="22"/>
        </w:rPr>
        <w:t>pour les vêtements de rechange ou les vêtements d’hiver</w:t>
      </w:r>
      <w:r w:rsidR="005652FB" w:rsidRPr="00082A6E">
        <w:rPr>
          <w:rFonts w:ascii="Geneva" w:hAnsi="Geneva" w:cs="Tahoma"/>
          <w:sz w:val="20"/>
          <w:szCs w:val="22"/>
        </w:rPr>
        <w:t>, un chapeau qui couvre et protège la tête en toute saison et des chaussures sécuritaires, c’est-à-dire, qui tiennent bien aux pieds</w:t>
      </w:r>
      <w:r w:rsidRPr="00082A6E">
        <w:rPr>
          <w:rFonts w:ascii="Geneva" w:hAnsi="Geneva" w:cs="Tahoma"/>
          <w:sz w:val="20"/>
          <w:szCs w:val="22"/>
        </w:rPr>
        <w:t xml:space="preserve">. </w:t>
      </w:r>
      <w:r w:rsidRPr="00082A6E">
        <w:rPr>
          <w:rFonts w:ascii="Geneva" w:hAnsi="Geneva" w:cs="Tahoma"/>
          <w:b/>
          <w:bCs/>
          <w:sz w:val="20"/>
          <w:szCs w:val="22"/>
        </w:rPr>
        <w:t>Nous</w:t>
      </w:r>
      <w:r>
        <w:rPr>
          <w:rFonts w:ascii="Geneva" w:hAnsi="Geneva" w:cs="Tahoma"/>
          <w:b/>
          <w:bCs/>
          <w:sz w:val="20"/>
          <w:szCs w:val="22"/>
        </w:rPr>
        <w:t xml:space="preserve"> recommandons que les effets personnels soient identifiés au nom de l’enfant</w:t>
      </w:r>
      <w:r>
        <w:rPr>
          <w:rFonts w:ascii="Geneva" w:hAnsi="Geneva" w:cs="Tahoma"/>
          <w:sz w:val="20"/>
          <w:szCs w:val="22"/>
        </w:rPr>
        <w:t>.</w:t>
      </w:r>
    </w:p>
    <w:p w:rsidR="007515C9" w:rsidRDefault="007515C9" w:rsidP="00530473">
      <w:pPr>
        <w:ind w:left="1410"/>
        <w:jc w:val="both"/>
        <w:rPr>
          <w:rFonts w:ascii="Geneva" w:hAnsi="Geneva" w:cs="Tahoma"/>
          <w:sz w:val="20"/>
          <w:szCs w:val="22"/>
        </w:rPr>
      </w:pPr>
    </w:p>
    <w:p w:rsidR="00E146E8" w:rsidRDefault="00E146E8" w:rsidP="00530473">
      <w:pPr>
        <w:ind w:hanging="284"/>
        <w:jc w:val="both"/>
        <w:rPr>
          <w:rFonts w:ascii="Geneva" w:hAnsi="Geneva" w:cs="Tahoma"/>
          <w:b/>
          <w:bCs/>
          <w:sz w:val="20"/>
          <w:szCs w:val="22"/>
        </w:rPr>
      </w:pPr>
      <w:r>
        <w:rPr>
          <w:rFonts w:ascii="Geneva" w:hAnsi="Geneva" w:cs="Tahoma"/>
          <w:b/>
          <w:bCs/>
          <w:sz w:val="20"/>
          <w:szCs w:val="22"/>
        </w:rPr>
        <w:t>ART</w:t>
      </w:r>
      <w:r w:rsidR="004128D5">
        <w:rPr>
          <w:rFonts w:ascii="Geneva" w:hAnsi="Geneva" w:cs="Tahoma"/>
          <w:b/>
          <w:bCs/>
          <w:sz w:val="20"/>
          <w:szCs w:val="22"/>
        </w:rPr>
        <w:t>.</w:t>
      </w:r>
      <w:r>
        <w:rPr>
          <w:rFonts w:ascii="Geneva" w:hAnsi="Geneva" w:cs="Tahoma"/>
          <w:b/>
          <w:bCs/>
          <w:sz w:val="20"/>
          <w:szCs w:val="22"/>
        </w:rPr>
        <w:t xml:space="preserve"> </w:t>
      </w:r>
      <w:r w:rsidR="00946B31">
        <w:rPr>
          <w:rFonts w:ascii="Geneva" w:hAnsi="Geneva" w:cs="Tahoma"/>
          <w:b/>
          <w:bCs/>
          <w:sz w:val="20"/>
          <w:szCs w:val="22"/>
        </w:rPr>
        <w:t>2</w:t>
      </w:r>
      <w:r w:rsidR="00070AAC">
        <w:rPr>
          <w:rFonts w:ascii="Geneva" w:hAnsi="Geneva" w:cs="Tahoma"/>
          <w:b/>
          <w:bCs/>
          <w:sz w:val="20"/>
          <w:szCs w:val="22"/>
        </w:rPr>
        <w:t>1</w:t>
      </w:r>
      <w:r>
        <w:rPr>
          <w:rFonts w:ascii="Geneva" w:hAnsi="Geneva" w:cs="Tahoma"/>
          <w:b/>
          <w:bCs/>
          <w:sz w:val="20"/>
          <w:szCs w:val="22"/>
        </w:rPr>
        <w:tab/>
      </w:r>
      <w:r w:rsidRPr="00CC2324">
        <w:rPr>
          <w:rFonts w:ascii="Geneva" w:hAnsi="Geneva" w:cs="Tahoma"/>
          <w:b/>
          <w:bCs/>
          <w:sz w:val="20"/>
          <w:szCs w:val="22"/>
        </w:rPr>
        <w:t>FRIANDISES</w:t>
      </w:r>
      <w:r>
        <w:rPr>
          <w:rFonts w:ascii="Geneva" w:hAnsi="Geneva" w:cs="Tahoma"/>
          <w:b/>
          <w:bCs/>
          <w:sz w:val="20"/>
          <w:szCs w:val="22"/>
        </w:rPr>
        <w:tab/>
      </w:r>
      <w:r>
        <w:rPr>
          <w:rFonts w:ascii="Geneva" w:hAnsi="Geneva" w:cs="Tahoma"/>
          <w:b/>
          <w:bCs/>
          <w:sz w:val="20"/>
          <w:szCs w:val="22"/>
        </w:rPr>
        <w:tab/>
      </w:r>
    </w:p>
    <w:p w:rsidR="00703EE1" w:rsidRDefault="00E146E8" w:rsidP="00530473">
      <w:pPr>
        <w:ind w:left="708"/>
        <w:jc w:val="both"/>
        <w:rPr>
          <w:rFonts w:ascii="Geneva" w:hAnsi="Geneva" w:cs="Tahoma"/>
          <w:sz w:val="20"/>
          <w:szCs w:val="22"/>
        </w:rPr>
      </w:pPr>
      <w:r>
        <w:rPr>
          <w:rFonts w:ascii="Geneva" w:hAnsi="Geneva" w:cs="Tahoma"/>
          <w:sz w:val="20"/>
          <w:szCs w:val="22"/>
        </w:rPr>
        <w:t>Il est strictement interdit d’apporter des friandises ou aliment</w:t>
      </w:r>
      <w:r w:rsidR="00366ACA">
        <w:rPr>
          <w:rFonts w:ascii="Geneva" w:hAnsi="Geneva" w:cs="Tahoma"/>
          <w:sz w:val="20"/>
          <w:szCs w:val="22"/>
        </w:rPr>
        <w:t>s</w:t>
      </w:r>
      <w:r>
        <w:rPr>
          <w:rFonts w:ascii="Geneva" w:hAnsi="Geneva" w:cs="Tahoma"/>
          <w:sz w:val="20"/>
          <w:szCs w:val="22"/>
        </w:rPr>
        <w:t xml:space="preserve"> au CPE afin </w:t>
      </w:r>
      <w:r w:rsidRPr="00082A6E">
        <w:rPr>
          <w:rFonts w:ascii="Geneva" w:hAnsi="Geneva" w:cs="Tahoma"/>
          <w:sz w:val="20"/>
          <w:szCs w:val="22"/>
        </w:rPr>
        <w:t>d’assurer la sécurité des enfants souffrant d’intolérance ou allergie alimentaire.</w:t>
      </w:r>
      <w:r w:rsidR="005652FB" w:rsidRPr="00082A6E">
        <w:rPr>
          <w:rFonts w:ascii="Geneva" w:hAnsi="Geneva" w:cs="Tahoma"/>
          <w:sz w:val="20"/>
          <w:szCs w:val="22"/>
        </w:rPr>
        <w:t xml:space="preserve"> </w:t>
      </w:r>
    </w:p>
    <w:p w:rsidR="00E146E8" w:rsidRDefault="005652FB" w:rsidP="00530473">
      <w:pPr>
        <w:ind w:left="708"/>
        <w:jc w:val="both"/>
        <w:rPr>
          <w:rFonts w:ascii="Geneva" w:hAnsi="Geneva" w:cs="Tahoma"/>
          <w:sz w:val="20"/>
          <w:szCs w:val="22"/>
        </w:rPr>
      </w:pPr>
      <w:r w:rsidRPr="00082A6E">
        <w:rPr>
          <w:rFonts w:ascii="Geneva" w:hAnsi="Geneva" w:cs="Tahoma"/>
          <w:sz w:val="20"/>
          <w:szCs w:val="22"/>
        </w:rPr>
        <w:t xml:space="preserve">Le parent doit s’assurer que son enfant ayant mangé avant son arrivée au CPE, ait les mains et la bouche bien propres pour éviter des contacts avec les enfants souffrant d’allergies alimentaires. Il n’est pas recommandé de laisser un enfant manger </w:t>
      </w:r>
      <w:r w:rsidR="00082A6E" w:rsidRPr="00082A6E">
        <w:rPr>
          <w:rFonts w:ascii="Geneva" w:hAnsi="Geneva" w:cs="Tahoma"/>
          <w:sz w:val="20"/>
          <w:szCs w:val="22"/>
        </w:rPr>
        <w:t>un aliment contenant des noix ou arachides</w:t>
      </w:r>
      <w:r w:rsidRPr="00082A6E">
        <w:rPr>
          <w:rFonts w:ascii="Geneva" w:hAnsi="Geneva" w:cs="Tahoma"/>
          <w:sz w:val="20"/>
          <w:szCs w:val="22"/>
        </w:rPr>
        <w:t xml:space="preserve"> dans la voiture qui le reconduit au CPE considérant les risques élevés associés à ce type d’allergie.</w:t>
      </w:r>
    </w:p>
    <w:p w:rsidR="00703EE1" w:rsidRDefault="00703EE1" w:rsidP="00530473">
      <w:pPr>
        <w:tabs>
          <w:tab w:val="left" w:pos="720"/>
          <w:tab w:val="left" w:pos="1440"/>
        </w:tabs>
        <w:ind w:left="1440" w:hanging="1440"/>
        <w:jc w:val="both"/>
        <w:rPr>
          <w:rFonts w:ascii="Geneva" w:hAnsi="Geneva" w:cs="Tahoma"/>
          <w:b/>
          <w:bCs/>
          <w:sz w:val="20"/>
          <w:szCs w:val="22"/>
        </w:rPr>
      </w:pPr>
    </w:p>
    <w:p w:rsidR="00E146E8" w:rsidRPr="00CC2324" w:rsidRDefault="00E146E8" w:rsidP="00530473">
      <w:pPr>
        <w:ind w:hanging="284"/>
        <w:jc w:val="both"/>
        <w:rPr>
          <w:rFonts w:ascii="Geneva" w:hAnsi="Geneva" w:cs="Tahoma"/>
          <w:b/>
          <w:bCs/>
          <w:sz w:val="20"/>
          <w:szCs w:val="22"/>
        </w:rPr>
      </w:pPr>
      <w:r>
        <w:rPr>
          <w:rFonts w:ascii="Geneva" w:hAnsi="Geneva" w:cs="Tahoma"/>
          <w:b/>
          <w:bCs/>
          <w:sz w:val="20"/>
          <w:szCs w:val="22"/>
        </w:rPr>
        <w:t>ART</w:t>
      </w:r>
      <w:r w:rsidR="004128D5">
        <w:rPr>
          <w:rFonts w:ascii="Geneva" w:hAnsi="Geneva" w:cs="Tahoma"/>
          <w:b/>
          <w:bCs/>
          <w:sz w:val="20"/>
          <w:szCs w:val="22"/>
        </w:rPr>
        <w:t>.</w:t>
      </w:r>
      <w:r>
        <w:rPr>
          <w:rFonts w:ascii="Geneva" w:hAnsi="Geneva" w:cs="Tahoma"/>
          <w:b/>
          <w:bCs/>
          <w:sz w:val="20"/>
          <w:szCs w:val="22"/>
        </w:rPr>
        <w:t xml:space="preserve"> </w:t>
      </w:r>
      <w:r w:rsidR="00C034D4">
        <w:rPr>
          <w:rFonts w:ascii="Geneva" w:hAnsi="Geneva" w:cs="Tahoma"/>
          <w:b/>
          <w:bCs/>
          <w:sz w:val="20"/>
          <w:szCs w:val="22"/>
        </w:rPr>
        <w:t>2</w:t>
      </w:r>
      <w:r w:rsidR="00070AAC">
        <w:rPr>
          <w:rFonts w:ascii="Geneva" w:hAnsi="Geneva" w:cs="Tahoma"/>
          <w:b/>
          <w:bCs/>
          <w:sz w:val="20"/>
          <w:szCs w:val="22"/>
        </w:rPr>
        <w:t>2</w:t>
      </w:r>
      <w:r>
        <w:rPr>
          <w:rFonts w:ascii="Geneva" w:hAnsi="Geneva" w:cs="Tahoma"/>
          <w:b/>
          <w:bCs/>
          <w:sz w:val="20"/>
          <w:szCs w:val="22"/>
        </w:rPr>
        <w:tab/>
      </w:r>
      <w:r w:rsidRPr="00CC2324">
        <w:rPr>
          <w:rFonts w:ascii="Geneva" w:hAnsi="Geneva" w:cs="Tahoma"/>
          <w:b/>
          <w:bCs/>
          <w:sz w:val="20"/>
          <w:szCs w:val="22"/>
        </w:rPr>
        <w:t>PÉNALITÉ DE RETARD</w:t>
      </w:r>
    </w:p>
    <w:p w:rsidR="00E146E8" w:rsidRDefault="00E146E8" w:rsidP="00530473">
      <w:pPr>
        <w:tabs>
          <w:tab w:val="left" w:pos="720"/>
          <w:tab w:val="left" w:pos="1440"/>
        </w:tabs>
        <w:ind w:left="1440" w:hanging="1440"/>
        <w:jc w:val="both"/>
        <w:rPr>
          <w:rFonts w:ascii="Geneva" w:hAnsi="Geneva" w:cs="Tahoma"/>
          <w:sz w:val="20"/>
          <w:szCs w:val="22"/>
        </w:rPr>
      </w:pPr>
      <w:r>
        <w:rPr>
          <w:rFonts w:ascii="Geneva" w:hAnsi="Geneva" w:cs="Tahoma"/>
          <w:sz w:val="20"/>
          <w:szCs w:val="22"/>
        </w:rPr>
        <w:tab/>
        <w:t>Se référer à l’article 5 de l’entente de services de garde à contribution réduite.</w:t>
      </w:r>
    </w:p>
    <w:p w:rsidR="00082A6E" w:rsidRDefault="00082A6E" w:rsidP="00530473">
      <w:pPr>
        <w:tabs>
          <w:tab w:val="left" w:pos="720"/>
          <w:tab w:val="left" w:pos="1440"/>
        </w:tabs>
        <w:ind w:left="1440" w:hanging="1440"/>
        <w:jc w:val="both"/>
        <w:rPr>
          <w:rFonts w:ascii="Geneva" w:hAnsi="Geneva" w:cs="Tahoma"/>
          <w:b/>
          <w:bCs/>
          <w:sz w:val="20"/>
          <w:szCs w:val="22"/>
        </w:rPr>
      </w:pPr>
    </w:p>
    <w:p w:rsidR="00E146E8" w:rsidRPr="00CC2324" w:rsidRDefault="00E146E8" w:rsidP="00530473">
      <w:pPr>
        <w:ind w:hanging="284"/>
        <w:jc w:val="both"/>
        <w:rPr>
          <w:rFonts w:ascii="Geneva" w:hAnsi="Geneva" w:cs="Tahoma"/>
          <w:b/>
          <w:bCs/>
          <w:sz w:val="20"/>
          <w:szCs w:val="22"/>
        </w:rPr>
      </w:pPr>
      <w:r>
        <w:rPr>
          <w:rFonts w:ascii="Geneva" w:hAnsi="Geneva" w:cs="Tahoma"/>
          <w:b/>
          <w:bCs/>
          <w:sz w:val="20"/>
          <w:szCs w:val="22"/>
        </w:rPr>
        <w:lastRenderedPageBreak/>
        <w:t>ART</w:t>
      </w:r>
      <w:r w:rsidR="004128D5">
        <w:rPr>
          <w:rFonts w:ascii="Geneva" w:hAnsi="Geneva" w:cs="Tahoma"/>
          <w:b/>
          <w:bCs/>
          <w:sz w:val="20"/>
          <w:szCs w:val="22"/>
        </w:rPr>
        <w:t>.</w:t>
      </w:r>
      <w:r w:rsidR="00173EA8">
        <w:rPr>
          <w:rFonts w:ascii="Geneva" w:hAnsi="Geneva" w:cs="Tahoma"/>
          <w:b/>
          <w:bCs/>
          <w:sz w:val="20"/>
          <w:szCs w:val="22"/>
        </w:rPr>
        <w:t>2</w:t>
      </w:r>
      <w:r w:rsidR="00070AAC">
        <w:rPr>
          <w:rFonts w:ascii="Geneva" w:hAnsi="Geneva" w:cs="Tahoma"/>
          <w:b/>
          <w:bCs/>
          <w:sz w:val="20"/>
          <w:szCs w:val="22"/>
        </w:rPr>
        <w:t>3</w:t>
      </w:r>
      <w:r>
        <w:rPr>
          <w:rFonts w:ascii="Geneva" w:hAnsi="Geneva" w:cs="Tahoma"/>
          <w:b/>
          <w:bCs/>
          <w:sz w:val="20"/>
          <w:szCs w:val="22"/>
        </w:rPr>
        <w:tab/>
      </w:r>
      <w:r w:rsidR="00782588" w:rsidRPr="00CC2324">
        <w:rPr>
          <w:rFonts w:ascii="Geneva" w:hAnsi="Geneva" w:cs="Tahoma"/>
          <w:b/>
          <w:bCs/>
          <w:sz w:val="20"/>
          <w:szCs w:val="22"/>
        </w:rPr>
        <w:t>FORCES MAJEU</w:t>
      </w:r>
      <w:r w:rsidR="00015565" w:rsidRPr="00CC2324">
        <w:rPr>
          <w:rFonts w:ascii="Geneva" w:hAnsi="Geneva" w:cs="Tahoma"/>
          <w:b/>
          <w:bCs/>
          <w:sz w:val="20"/>
          <w:szCs w:val="22"/>
        </w:rPr>
        <w:t>RE</w:t>
      </w:r>
      <w:r w:rsidR="00782588" w:rsidRPr="00CC2324">
        <w:rPr>
          <w:rFonts w:ascii="Geneva" w:hAnsi="Geneva" w:cs="Tahoma"/>
          <w:b/>
          <w:bCs/>
          <w:sz w:val="20"/>
          <w:szCs w:val="22"/>
        </w:rPr>
        <w:t>S</w:t>
      </w:r>
    </w:p>
    <w:p w:rsidR="004128D5" w:rsidRDefault="00E146E8" w:rsidP="00530473">
      <w:pPr>
        <w:ind w:left="720"/>
        <w:jc w:val="both"/>
        <w:rPr>
          <w:rFonts w:ascii="Geneva" w:hAnsi="Geneva" w:cs="Tahoma"/>
          <w:sz w:val="20"/>
          <w:szCs w:val="22"/>
        </w:rPr>
      </w:pPr>
      <w:r>
        <w:rPr>
          <w:rFonts w:ascii="Geneva" w:hAnsi="Geneva" w:cs="Tahoma"/>
          <w:sz w:val="20"/>
          <w:szCs w:val="22"/>
        </w:rPr>
        <w:t xml:space="preserve">En cas </w:t>
      </w:r>
      <w:r w:rsidR="00782588">
        <w:rPr>
          <w:rFonts w:ascii="Geneva" w:hAnsi="Geneva" w:cs="Tahoma"/>
          <w:sz w:val="20"/>
          <w:szCs w:val="22"/>
        </w:rPr>
        <w:t>de forces maj</w:t>
      </w:r>
      <w:r>
        <w:rPr>
          <w:rFonts w:ascii="Geneva" w:hAnsi="Geneva" w:cs="Tahoma"/>
          <w:sz w:val="20"/>
          <w:szCs w:val="22"/>
        </w:rPr>
        <w:t>e</w:t>
      </w:r>
      <w:r w:rsidR="00782588">
        <w:rPr>
          <w:rFonts w:ascii="Geneva" w:hAnsi="Geneva" w:cs="Tahoma"/>
          <w:sz w:val="20"/>
          <w:szCs w:val="22"/>
        </w:rPr>
        <w:t>ures</w:t>
      </w:r>
      <w:r>
        <w:rPr>
          <w:rFonts w:ascii="Geneva" w:hAnsi="Geneva" w:cs="Tahoma"/>
          <w:sz w:val="20"/>
          <w:szCs w:val="22"/>
        </w:rPr>
        <w:t>, une personne demeurant tout près du centre sera nommée responsable afin de venir ouvrir le centre. Cependant, dans le cas où le CPE</w:t>
      </w:r>
      <w:r w:rsidR="004128D5">
        <w:rPr>
          <w:rFonts w:ascii="Geneva" w:hAnsi="Geneva" w:cs="Tahoma"/>
          <w:sz w:val="20"/>
          <w:szCs w:val="22"/>
        </w:rPr>
        <w:t xml:space="preserve"> n’a d’autres choix que de fermer son service, le CPE prendra toutes les mesures possibles pour bien informer sa clientèle :</w:t>
      </w:r>
    </w:p>
    <w:p w:rsidR="004128D5" w:rsidRDefault="004128D5" w:rsidP="00530473">
      <w:pPr>
        <w:numPr>
          <w:ilvl w:val="0"/>
          <w:numId w:val="21"/>
        </w:numPr>
        <w:jc w:val="both"/>
        <w:rPr>
          <w:rFonts w:ascii="Geneva" w:hAnsi="Geneva" w:cs="Tahoma"/>
          <w:sz w:val="20"/>
          <w:szCs w:val="22"/>
        </w:rPr>
      </w:pPr>
      <w:r>
        <w:rPr>
          <w:rFonts w:ascii="Geneva" w:hAnsi="Geneva" w:cs="Tahoma"/>
          <w:sz w:val="20"/>
          <w:szCs w:val="22"/>
        </w:rPr>
        <w:t>Un avis émis par la radio BOOM 106.5 FM</w:t>
      </w:r>
    </w:p>
    <w:p w:rsidR="004128D5" w:rsidRDefault="004128D5" w:rsidP="00530473">
      <w:pPr>
        <w:numPr>
          <w:ilvl w:val="0"/>
          <w:numId w:val="21"/>
        </w:numPr>
        <w:jc w:val="both"/>
        <w:rPr>
          <w:rFonts w:ascii="Geneva" w:hAnsi="Geneva" w:cs="Tahoma"/>
          <w:sz w:val="20"/>
          <w:szCs w:val="22"/>
        </w:rPr>
      </w:pPr>
      <w:r>
        <w:rPr>
          <w:rFonts w:ascii="Geneva" w:hAnsi="Geneva" w:cs="Tahoma"/>
          <w:sz w:val="20"/>
          <w:szCs w:val="22"/>
        </w:rPr>
        <w:t>La Une du site Web </w:t>
      </w:r>
      <w:hyperlink r:id="rId17" w:history="1">
        <w:r w:rsidRPr="006A1F2D">
          <w:rPr>
            <w:rStyle w:val="Lienhypertexte"/>
            <w:rFonts w:ascii="Geneva" w:hAnsi="Geneva" w:cs="Tahoma"/>
            <w:sz w:val="20"/>
            <w:szCs w:val="22"/>
          </w:rPr>
          <w:t>www.amibulle.com</w:t>
        </w:r>
      </w:hyperlink>
      <w:r>
        <w:rPr>
          <w:rFonts w:ascii="Geneva" w:hAnsi="Geneva" w:cs="Tahoma"/>
          <w:sz w:val="20"/>
          <w:szCs w:val="22"/>
        </w:rPr>
        <w:t xml:space="preserve"> en fera mention</w:t>
      </w:r>
    </w:p>
    <w:p w:rsidR="004128D5" w:rsidRDefault="004128D5" w:rsidP="00530473">
      <w:pPr>
        <w:numPr>
          <w:ilvl w:val="0"/>
          <w:numId w:val="21"/>
        </w:numPr>
        <w:jc w:val="both"/>
        <w:rPr>
          <w:rFonts w:ascii="Geneva" w:hAnsi="Geneva" w:cs="Tahoma"/>
          <w:sz w:val="20"/>
          <w:szCs w:val="22"/>
        </w:rPr>
      </w:pPr>
      <w:r>
        <w:rPr>
          <w:rFonts w:ascii="Geneva" w:hAnsi="Geneva" w:cs="Tahoma"/>
          <w:sz w:val="20"/>
          <w:szCs w:val="22"/>
        </w:rPr>
        <w:t>La page Facebook du CPE en fera aussi mention</w:t>
      </w:r>
    </w:p>
    <w:p w:rsidR="006300CF" w:rsidRDefault="006300CF" w:rsidP="00530473">
      <w:pPr>
        <w:ind w:left="720"/>
        <w:jc w:val="both"/>
        <w:rPr>
          <w:rFonts w:ascii="Geneva" w:hAnsi="Geneva" w:cs="Tahoma"/>
          <w:sz w:val="20"/>
          <w:szCs w:val="22"/>
        </w:rPr>
      </w:pPr>
    </w:p>
    <w:p w:rsidR="006300CF" w:rsidRDefault="006300CF" w:rsidP="00530473">
      <w:pPr>
        <w:pStyle w:val="Commentaire"/>
        <w:ind w:left="696" w:firstLine="24"/>
        <w:jc w:val="both"/>
        <w:rPr>
          <w:rFonts w:ascii="Geneva" w:hAnsi="Geneva" w:cs="Tahoma"/>
          <w:szCs w:val="22"/>
        </w:rPr>
      </w:pPr>
      <w:r>
        <w:rPr>
          <w:rFonts w:ascii="Geneva" w:hAnsi="Geneva" w:cs="Tahoma"/>
          <w:szCs w:val="22"/>
        </w:rPr>
        <w:t xml:space="preserve">Advenant une </w:t>
      </w:r>
      <w:r w:rsidRPr="006300CF">
        <w:rPr>
          <w:rFonts w:ascii="Geneva" w:hAnsi="Geneva" w:cs="Tahoma"/>
          <w:szCs w:val="22"/>
        </w:rPr>
        <w:t>évacuation, les enfants des Semailles seront amenés au centre communautaire de St-Thomas</w:t>
      </w:r>
      <w:r>
        <w:rPr>
          <w:rFonts w:ascii="Geneva" w:hAnsi="Geneva" w:cs="Tahoma"/>
          <w:szCs w:val="22"/>
        </w:rPr>
        <w:t>-d’Aquin</w:t>
      </w:r>
      <w:r w:rsidRPr="006300CF">
        <w:rPr>
          <w:rFonts w:ascii="Geneva" w:hAnsi="Geneva" w:cs="Tahoma"/>
          <w:szCs w:val="22"/>
        </w:rPr>
        <w:t xml:space="preserve"> et les enfants des Moissons à l’EPSH.</w:t>
      </w:r>
    </w:p>
    <w:p w:rsidR="00703EE1" w:rsidRDefault="00703EE1" w:rsidP="00530473">
      <w:pPr>
        <w:jc w:val="both"/>
        <w:rPr>
          <w:rFonts w:ascii="Geneva" w:hAnsi="Geneva" w:cs="Tahoma"/>
          <w:b/>
          <w:bCs/>
          <w:sz w:val="20"/>
          <w:szCs w:val="22"/>
        </w:rPr>
      </w:pPr>
    </w:p>
    <w:p w:rsidR="00E146E8" w:rsidRPr="00CC2324" w:rsidRDefault="00E146E8" w:rsidP="00530473">
      <w:pPr>
        <w:ind w:hanging="284"/>
        <w:jc w:val="both"/>
        <w:rPr>
          <w:rFonts w:ascii="Geneva" w:hAnsi="Geneva" w:cs="Tahoma"/>
          <w:b/>
          <w:bCs/>
          <w:sz w:val="20"/>
          <w:szCs w:val="22"/>
        </w:rPr>
      </w:pPr>
      <w:r>
        <w:rPr>
          <w:rFonts w:ascii="Geneva" w:hAnsi="Geneva" w:cs="Tahoma"/>
          <w:b/>
          <w:bCs/>
          <w:sz w:val="20"/>
          <w:szCs w:val="22"/>
        </w:rPr>
        <w:t>ART</w:t>
      </w:r>
      <w:r w:rsidR="004128D5">
        <w:rPr>
          <w:rFonts w:ascii="Geneva" w:hAnsi="Geneva" w:cs="Tahoma"/>
          <w:b/>
          <w:bCs/>
          <w:sz w:val="20"/>
          <w:szCs w:val="22"/>
        </w:rPr>
        <w:t>.</w:t>
      </w:r>
      <w:r>
        <w:rPr>
          <w:rFonts w:ascii="Geneva" w:hAnsi="Geneva" w:cs="Tahoma"/>
          <w:b/>
          <w:bCs/>
          <w:sz w:val="20"/>
          <w:szCs w:val="22"/>
        </w:rPr>
        <w:t xml:space="preserve"> 2</w:t>
      </w:r>
      <w:r w:rsidR="00070AAC">
        <w:rPr>
          <w:rFonts w:ascii="Geneva" w:hAnsi="Geneva" w:cs="Tahoma"/>
          <w:b/>
          <w:bCs/>
          <w:sz w:val="20"/>
          <w:szCs w:val="22"/>
        </w:rPr>
        <w:t>4</w:t>
      </w:r>
      <w:r>
        <w:rPr>
          <w:rFonts w:ascii="Geneva" w:hAnsi="Geneva" w:cs="Tahoma"/>
          <w:b/>
          <w:bCs/>
          <w:sz w:val="20"/>
          <w:szCs w:val="22"/>
        </w:rPr>
        <w:tab/>
      </w:r>
      <w:r w:rsidRPr="00CC2324">
        <w:rPr>
          <w:rFonts w:ascii="Geneva" w:hAnsi="Geneva" w:cs="Tahoma"/>
          <w:b/>
          <w:bCs/>
          <w:sz w:val="20"/>
          <w:szCs w:val="22"/>
        </w:rPr>
        <w:t>COUCHES</w:t>
      </w:r>
    </w:p>
    <w:p w:rsidR="00B25BC1" w:rsidRDefault="00E146E8" w:rsidP="00530473">
      <w:pPr>
        <w:jc w:val="both"/>
        <w:rPr>
          <w:rFonts w:ascii="Geneva" w:hAnsi="Geneva" w:cs="Tahoma"/>
          <w:sz w:val="20"/>
          <w:szCs w:val="22"/>
        </w:rPr>
      </w:pPr>
      <w:r>
        <w:rPr>
          <w:rFonts w:ascii="Geneva" w:hAnsi="Geneva" w:cs="Tahoma"/>
          <w:sz w:val="20"/>
          <w:szCs w:val="22"/>
        </w:rPr>
        <w:tab/>
        <w:t>Les couc</w:t>
      </w:r>
      <w:r w:rsidR="00B25BC1">
        <w:rPr>
          <w:rFonts w:ascii="Geneva" w:hAnsi="Geneva" w:cs="Tahoma"/>
          <w:sz w:val="20"/>
          <w:szCs w:val="22"/>
        </w:rPr>
        <w:t>hes sont fournies par le parent.</w:t>
      </w:r>
    </w:p>
    <w:p w:rsidR="00B25BC1" w:rsidRDefault="00B25BC1" w:rsidP="00530473">
      <w:pPr>
        <w:ind w:left="708"/>
        <w:jc w:val="both"/>
        <w:rPr>
          <w:rFonts w:ascii="Geneva" w:hAnsi="Geneva" w:cs="Tahoma"/>
          <w:sz w:val="20"/>
          <w:szCs w:val="22"/>
        </w:rPr>
      </w:pPr>
      <w:r w:rsidRPr="00082A6E">
        <w:rPr>
          <w:rFonts w:ascii="Geneva" w:hAnsi="Geneva" w:cs="Tahoma"/>
          <w:sz w:val="20"/>
          <w:szCs w:val="22"/>
        </w:rPr>
        <w:t>Pour avoir accès aux piscines l’été, l’enfant aux couches doit avoir une couche pour la piscine ou une culotte d’entraînement. Sans ces accessoires d’hygiène, l’enfant sera dirigé vers d’autres jeux d’eau.</w:t>
      </w:r>
    </w:p>
    <w:p w:rsidR="00082A6E" w:rsidRDefault="00082A6E" w:rsidP="00530473">
      <w:pPr>
        <w:tabs>
          <w:tab w:val="left" w:pos="720"/>
          <w:tab w:val="left" w:pos="1440"/>
        </w:tabs>
        <w:ind w:left="1440" w:hanging="1440"/>
        <w:jc w:val="both"/>
        <w:rPr>
          <w:rFonts w:ascii="Geneva" w:hAnsi="Geneva" w:cs="Tahoma"/>
          <w:b/>
          <w:bCs/>
          <w:sz w:val="20"/>
          <w:szCs w:val="22"/>
        </w:rPr>
      </w:pPr>
    </w:p>
    <w:p w:rsidR="00E146E8" w:rsidRPr="00CC2324" w:rsidRDefault="00E146E8" w:rsidP="00530473">
      <w:pPr>
        <w:ind w:hanging="284"/>
        <w:jc w:val="both"/>
        <w:rPr>
          <w:rFonts w:ascii="Geneva" w:hAnsi="Geneva" w:cs="Tahoma"/>
          <w:b/>
          <w:bCs/>
          <w:sz w:val="20"/>
          <w:szCs w:val="22"/>
        </w:rPr>
      </w:pPr>
      <w:r w:rsidRPr="00D4081B">
        <w:rPr>
          <w:rFonts w:ascii="Geneva" w:hAnsi="Geneva" w:cs="Tahoma"/>
          <w:b/>
          <w:bCs/>
          <w:sz w:val="20"/>
          <w:szCs w:val="22"/>
        </w:rPr>
        <w:t>ART</w:t>
      </w:r>
      <w:r w:rsidR="004128D5">
        <w:rPr>
          <w:rFonts w:ascii="Geneva" w:hAnsi="Geneva" w:cs="Tahoma"/>
          <w:b/>
          <w:bCs/>
          <w:sz w:val="20"/>
          <w:szCs w:val="22"/>
        </w:rPr>
        <w:t>.</w:t>
      </w:r>
      <w:r w:rsidRPr="00D4081B">
        <w:rPr>
          <w:rFonts w:ascii="Geneva" w:hAnsi="Geneva" w:cs="Tahoma"/>
          <w:b/>
          <w:bCs/>
          <w:sz w:val="20"/>
          <w:szCs w:val="22"/>
        </w:rPr>
        <w:t xml:space="preserve"> 2</w:t>
      </w:r>
      <w:r w:rsidR="00070AAC">
        <w:rPr>
          <w:rFonts w:ascii="Geneva" w:hAnsi="Geneva" w:cs="Tahoma"/>
          <w:b/>
          <w:bCs/>
          <w:sz w:val="20"/>
          <w:szCs w:val="22"/>
        </w:rPr>
        <w:t>5</w:t>
      </w:r>
      <w:r w:rsidRPr="00D4081B">
        <w:rPr>
          <w:rFonts w:ascii="Geneva" w:hAnsi="Geneva" w:cs="Tahoma"/>
          <w:b/>
          <w:bCs/>
          <w:sz w:val="20"/>
          <w:szCs w:val="22"/>
        </w:rPr>
        <w:tab/>
      </w:r>
      <w:r w:rsidRPr="00CC2324">
        <w:rPr>
          <w:rFonts w:ascii="Geneva" w:hAnsi="Geneva" w:cs="Tahoma"/>
          <w:b/>
          <w:bCs/>
          <w:sz w:val="20"/>
          <w:szCs w:val="22"/>
        </w:rPr>
        <w:t>RESPONSABILITÉ DU CPE</w:t>
      </w:r>
    </w:p>
    <w:p w:rsidR="00C034D4" w:rsidRDefault="00C034D4" w:rsidP="00530473">
      <w:pPr>
        <w:ind w:firstLine="708"/>
        <w:jc w:val="both"/>
        <w:rPr>
          <w:rFonts w:ascii="Geneva" w:hAnsi="Geneva" w:cs="Tahoma"/>
          <w:bCs/>
          <w:sz w:val="20"/>
          <w:szCs w:val="22"/>
        </w:rPr>
      </w:pPr>
      <w:r>
        <w:rPr>
          <w:rFonts w:ascii="Geneva" w:hAnsi="Geneva" w:cs="Tahoma"/>
          <w:bCs/>
          <w:sz w:val="20"/>
          <w:szCs w:val="22"/>
        </w:rPr>
        <w:t>Le CPE possède une assurance responsabilité civile</w:t>
      </w:r>
    </w:p>
    <w:p w:rsidR="00C034D4" w:rsidRDefault="00C034D4" w:rsidP="00530473">
      <w:pPr>
        <w:tabs>
          <w:tab w:val="left" w:pos="720"/>
          <w:tab w:val="left" w:pos="1440"/>
        </w:tabs>
        <w:ind w:left="1440" w:hanging="1440"/>
        <w:jc w:val="both"/>
        <w:rPr>
          <w:rFonts w:ascii="Geneva" w:hAnsi="Geneva" w:cs="Tahoma"/>
          <w:sz w:val="20"/>
          <w:szCs w:val="22"/>
        </w:rPr>
      </w:pPr>
    </w:p>
    <w:p w:rsidR="004128D5" w:rsidRDefault="00C034D4" w:rsidP="00530473">
      <w:pPr>
        <w:tabs>
          <w:tab w:val="left" w:pos="720"/>
        </w:tabs>
        <w:ind w:left="709" w:hanging="1440"/>
        <w:jc w:val="both"/>
        <w:rPr>
          <w:rFonts w:ascii="Geneva" w:hAnsi="Geneva" w:cs="Tahoma"/>
        </w:rPr>
      </w:pPr>
      <w:r>
        <w:rPr>
          <w:rFonts w:ascii="Geneva" w:hAnsi="Geneva" w:cs="Tahoma"/>
          <w:sz w:val="20"/>
          <w:szCs w:val="22"/>
        </w:rPr>
        <w:tab/>
      </w:r>
      <w:r w:rsidR="00E146E8" w:rsidRPr="00D4081B">
        <w:rPr>
          <w:rFonts w:ascii="Geneva" w:hAnsi="Geneva" w:cs="Tahoma"/>
          <w:sz w:val="20"/>
          <w:szCs w:val="22"/>
        </w:rPr>
        <w:t>Comme partout ailleurs, un accident peut toujours survenir mais le CPE L’AMIBULLE porte une attention particulière et constante à la sécurité des enfants par le soin apporté au choix de l’équipement, par le mode d’intervention auprès des enfants, problèmes comportementaux et par l’établissement des mesures de sécurité en tout temps. De plus, les éducatrices rafraîchissent, au minimum à tous les trois ans, leur cours de premiers soins</w:t>
      </w:r>
      <w:r w:rsidR="00E146E8" w:rsidRPr="00D4081B">
        <w:rPr>
          <w:rFonts w:ascii="Geneva" w:hAnsi="Geneva" w:cs="Tahoma"/>
        </w:rPr>
        <w:t>.</w:t>
      </w:r>
      <w:r w:rsidR="00BB4669" w:rsidRPr="00D4081B">
        <w:rPr>
          <w:rFonts w:ascii="Geneva" w:hAnsi="Geneva" w:cs="Tahoma"/>
        </w:rPr>
        <w:t xml:space="preserve"> </w:t>
      </w:r>
    </w:p>
    <w:p w:rsidR="004128D5" w:rsidRDefault="004128D5" w:rsidP="00530473">
      <w:pPr>
        <w:tabs>
          <w:tab w:val="left" w:pos="720"/>
        </w:tabs>
        <w:ind w:left="709" w:hanging="1440"/>
        <w:jc w:val="both"/>
        <w:rPr>
          <w:rFonts w:ascii="Geneva" w:hAnsi="Geneva" w:cs="Tahoma"/>
          <w:sz w:val="20"/>
          <w:szCs w:val="22"/>
        </w:rPr>
      </w:pPr>
    </w:p>
    <w:p w:rsidR="00C034D4" w:rsidRPr="006300CF" w:rsidRDefault="004128D5" w:rsidP="00530473">
      <w:pPr>
        <w:tabs>
          <w:tab w:val="left" w:pos="720"/>
        </w:tabs>
        <w:ind w:left="709" w:hanging="1440"/>
        <w:jc w:val="both"/>
        <w:rPr>
          <w:rFonts w:ascii="Geneva" w:hAnsi="Geneva" w:cs="Tahoma"/>
          <w:sz w:val="20"/>
          <w:szCs w:val="22"/>
        </w:rPr>
      </w:pPr>
      <w:r>
        <w:rPr>
          <w:rFonts w:ascii="Geneva" w:hAnsi="Geneva" w:cs="Tahoma"/>
          <w:sz w:val="20"/>
          <w:szCs w:val="22"/>
        </w:rPr>
        <w:tab/>
      </w:r>
      <w:r w:rsidR="006300CF" w:rsidRPr="00D4081B">
        <w:rPr>
          <w:rFonts w:ascii="Geneva" w:hAnsi="Geneva" w:cs="Tahoma"/>
          <w:sz w:val="20"/>
          <w:szCs w:val="22"/>
        </w:rPr>
        <w:t>Lors d’incident ou d’accident, une fiche est complétée automatiquement. Elle sera signée par l’éducatrice témoin, un membre de la direction et le parent.</w:t>
      </w:r>
      <w:r w:rsidR="00C034D4">
        <w:rPr>
          <w:rFonts w:ascii="Geneva" w:hAnsi="Geneva" w:cs="Tahoma"/>
          <w:sz w:val="20"/>
          <w:szCs w:val="22"/>
        </w:rPr>
        <w:t xml:space="preserve"> En cas d’accident sérieux le parent est avisé immédiatement.</w:t>
      </w:r>
      <w:r w:rsidR="00C034D4">
        <w:rPr>
          <w:rFonts w:ascii="Geneva" w:hAnsi="Geneva" w:cs="Tahoma"/>
          <w:sz w:val="20"/>
          <w:szCs w:val="22"/>
        </w:rPr>
        <w:tab/>
        <w:t xml:space="preserve"> </w:t>
      </w:r>
    </w:p>
    <w:p w:rsidR="00B82490" w:rsidRDefault="00B82490" w:rsidP="00530473">
      <w:pPr>
        <w:jc w:val="both"/>
        <w:rPr>
          <w:rFonts w:ascii="Geneva" w:hAnsi="Geneva" w:cs="Tahoma"/>
          <w:b/>
          <w:bCs/>
          <w:sz w:val="20"/>
          <w:szCs w:val="22"/>
        </w:rPr>
      </w:pPr>
    </w:p>
    <w:p w:rsidR="00E146E8" w:rsidRPr="004128D5" w:rsidRDefault="00E146E8" w:rsidP="00530473">
      <w:pPr>
        <w:ind w:hanging="284"/>
        <w:jc w:val="both"/>
        <w:rPr>
          <w:rFonts w:ascii="Geneva" w:hAnsi="Geneva" w:cs="Tahoma"/>
          <w:b/>
          <w:bCs/>
          <w:sz w:val="20"/>
          <w:szCs w:val="22"/>
        </w:rPr>
      </w:pPr>
      <w:r>
        <w:rPr>
          <w:rFonts w:ascii="Geneva" w:hAnsi="Geneva" w:cs="Tahoma"/>
          <w:b/>
          <w:bCs/>
          <w:sz w:val="20"/>
          <w:szCs w:val="22"/>
        </w:rPr>
        <w:t>ART</w:t>
      </w:r>
      <w:r w:rsidR="004128D5">
        <w:rPr>
          <w:rFonts w:ascii="Geneva" w:hAnsi="Geneva" w:cs="Tahoma"/>
          <w:b/>
          <w:bCs/>
          <w:sz w:val="20"/>
          <w:szCs w:val="22"/>
        </w:rPr>
        <w:t>.</w:t>
      </w:r>
      <w:r>
        <w:rPr>
          <w:rFonts w:ascii="Geneva" w:hAnsi="Geneva" w:cs="Tahoma"/>
          <w:b/>
          <w:bCs/>
          <w:sz w:val="20"/>
          <w:szCs w:val="22"/>
        </w:rPr>
        <w:t xml:space="preserve"> 2</w:t>
      </w:r>
      <w:r w:rsidR="00070AAC">
        <w:rPr>
          <w:rFonts w:ascii="Geneva" w:hAnsi="Geneva" w:cs="Tahoma"/>
          <w:b/>
          <w:bCs/>
          <w:sz w:val="20"/>
          <w:szCs w:val="22"/>
        </w:rPr>
        <w:t>6</w:t>
      </w:r>
      <w:r>
        <w:rPr>
          <w:rFonts w:ascii="Geneva" w:hAnsi="Geneva" w:cs="Tahoma"/>
          <w:b/>
          <w:bCs/>
          <w:sz w:val="20"/>
          <w:szCs w:val="22"/>
        </w:rPr>
        <w:tab/>
      </w:r>
      <w:r w:rsidRPr="004128D5">
        <w:rPr>
          <w:rFonts w:ascii="Geneva" w:hAnsi="Geneva" w:cs="Tahoma"/>
          <w:b/>
          <w:bCs/>
          <w:sz w:val="20"/>
          <w:szCs w:val="22"/>
        </w:rPr>
        <w:t>PLACE DU PARENT</w:t>
      </w:r>
    </w:p>
    <w:p w:rsidR="006300CF" w:rsidRPr="00C07D40" w:rsidRDefault="00E146E8" w:rsidP="00530473">
      <w:pPr>
        <w:pStyle w:val="Commentaire"/>
        <w:ind w:left="708"/>
        <w:jc w:val="both"/>
        <w:rPr>
          <w:rFonts w:ascii="Calibri" w:hAnsi="Calibri" w:cs="Calibri"/>
        </w:rPr>
      </w:pPr>
      <w:r>
        <w:rPr>
          <w:rFonts w:ascii="Geneva" w:hAnsi="Geneva" w:cs="Tahoma"/>
          <w:szCs w:val="22"/>
        </w:rPr>
        <w:t xml:space="preserve">Le parent doit en tout temps se sentir à l’aise de formuler ses commentaires sur le service de garde soit en s’adressant dans l’ordre: à l’éducatrice, la directrice </w:t>
      </w:r>
      <w:r w:rsidR="00560C45">
        <w:rPr>
          <w:rFonts w:ascii="Geneva" w:hAnsi="Geneva" w:cs="Tahoma"/>
          <w:szCs w:val="22"/>
        </w:rPr>
        <w:t xml:space="preserve">adjointe </w:t>
      </w:r>
      <w:r w:rsidR="00103F49">
        <w:rPr>
          <w:rFonts w:ascii="Geneva" w:hAnsi="Geneva" w:cs="Tahoma"/>
          <w:szCs w:val="22"/>
        </w:rPr>
        <w:t xml:space="preserve">en </w:t>
      </w:r>
      <w:r w:rsidR="00560C45">
        <w:rPr>
          <w:rFonts w:ascii="Geneva" w:hAnsi="Geneva" w:cs="Tahoma"/>
          <w:szCs w:val="22"/>
        </w:rPr>
        <w:t>installation</w:t>
      </w:r>
      <w:r>
        <w:rPr>
          <w:rFonts w:ascii="Geneva" w:hAnsi="Geneva" w:cs="Tahoma"/>
          <w:szCs w:val="22"/>
        </w:rPr>
        <w:t xml:space="preserve">, la directrice générale </w:t>
      </w:r>
      <w:proofErr w:type="gramStart"/>
      <w:r>
        <w:rPr>
          <w:rFonts w:ascii="Geneva" w:hAnsi="Geneva" w:cs="Tahoma"/>
          <w:szCs w:val="22"/>
        </w:rPr>
        <w:t>ou  au</w:t>
      </w:r>
      <w:proofErr w:type="gramEnd"/>
      <w:r>
        <w:rPr>
          <w:rFonts w:ascii="Geneva" w:hAnsi="Geneva" w:cs="Tahoma"/>
          <w:szCs w:val="22"/>
        </w:rPr>
        <w:t xml:space="preserve"> conseil d’administration ou </w:t>
      </w:r>
      <w:r w:rsidR="006300CF" w:rsidRPr="006300CF">
        <w:rPr>
          <w:rFonts w:ascii="Geneva" w:hAnsi="Geneva" w:cs="Tahoma"/>
          <w:szCs w:val="22"/>
        </w:rPr>
        <w:t>au service du centre et du sud du Qu</w:t>
      </w:r>
      <w:r w:rsidR="004C0BC7">
        <w:rPr>
          <w:rFonts w:ascii="Geneva" w:hAnsi="Geneva" w:cs="Tahoma"/>
          <w:szCs w:val="22"/>
        </w:rPr>
        <w:t>ébec du Ministère de la Famille.</w:t>
      </w:r>
    </w:p>
    <w:p w:rsidR="00E11FA6" w:rsidRPr="00011207" w:rsidRDefault="00B82490" w:rsidP="006300CF">
      <w:pPr>
        <w:jc w:val="both"/>
        <w:rPr>
          <w:rFonts w:ascii="Tahoma" w:hAnsi="Tahoma" w:cs="Tahoma"/>
          <w:sz w:val="20"/>
          <w:szCs w:val="22"/>
        </w:rPr>
      </w:pPr>
      <w:r>
        <w:rPr>
          <w:rFonts w:ascii="Tahoma" w:hAnsi="Tahoma" w:cs="Tahoma"/>
          <w:sz w:val="20"/>
          <w:szCs w:val="22"/>
        </w:rPr>
        <w:t>ANNEXE I</w:t>
      </w:r>
      <w:r>
        <w:rPr>
          <w:rFonts w:ascii="Tahoma" w:hAnsi="Tahoma" w:cs="Tahoma"/>
          <w:sz w:val="20"/>
          <w:szCs w:val="22"/>
        </w:rPr>
        <w:tab/>
      </w:r>
      <w:r w:rsidR="00173EA8" w:rsidRPr="00011207">
        <w:rPr>
          <w:rFonts w:ascii="Tahoma" w:hAnsi="Tahoma" w:cs="Tahoma"/>
          <w:sz w:val="20"/>
          <w:szCs w:val="22"/>
        </w:rPr>
        <w:t>Attr</w:t>
      </w:r>
      <w:r w:rsidR="00E11FA6" w:rsidRPr="00011207">
        <w:rPr>
          <w:rFonts w:ascii="Tahoma" w:hAnsi="Tahoma" w:cs="Tahoma"/>
          <w:sz w:val="20"/>
          <w:szCs w:val="22"/>
        </w:rPr>
        <w:t>ibution des places par priorité</w:t>
      </w:r>
    </w:p>
    <w:p w:rsidR="00AF1BC8" w:rsidRPr="00011207" w:rsidRDefault="00AF1BC8" w:rsidP="00E11FA6">
      <w:pPr>
        <w:jc w:val="both"/>
        <w:rPr>
          <w:rFonts w:ascii="Tahoma" w:hAnsi="Tahoma" w:cs="Tahoma"/>
          <w:sz w:val="20"/>
          <w:szCs w:val="22"/>
        </w:rPr>
      </w:pPr>
    </w:p>
    <w:p w:rsidR="006300CF" w:rsidRPr="00011207" w:rsidRDefault="006300CF" w:rsidP="00530473">
      <w:pPr>
        <w:pStyle w:val="Commentaire"/>
        <w:jc w:val="both"/>
        <w:rPr>
          <w:rFonts w:ascii="Arial" w:hAnsi="Arial" w:cs="Arial"/>
          <w:szCs w:val="22"/>
        </w:rPr>
      </w:pPr>
      <w:r w:rsidRPr="00011207">
        <w:rPr>
          <w:rFonts w:ascii="Arial" w:hAnsi="Arial" w:cs="Arial"/>
          <w:szCs w:val="22"/>
        </w:rPr>
        <w:t>L’enfant d’une éducatrice employée du CPE doit fréquenter un autre groupe que celui dont elle a la responsabilité. Dans le cas des éducatrices qui ne sont pas titulaires d’un groupe, l’enfant fréquentera un groupe où il a le moins de chance possible d’être sous sa responsabilité. Si l’enfant de l’éducatrice doit fréquenter l’autre installation du CPE, notamment pour le poupon d’une éducatrice de pouponnière, l’enfant possède alors une priorité pour revenir à l’installation où travaille la maman éducatrice l’année suivante, si c’est ce que les parents désirent</w:t>
      </w:r>
    </w:p>
    <w:p w:rsidR="006300CF" w:rsidRPr="00011207" w:rsidRDefault="006300CF" w:rsidP="00530473">
      <w:pPr>
        <w:jc w:val="both"/>
        <w:rPr>
          <w:rFonts w:ascii="Tahoma" w:hAnsi="Tahoma" w:cs="Tahoma"/>
          <w:sz w:val="20"/>
          <w:szCs w:val="22"/>
        </w:rPr>
      </w:pPr>
    </w:p>
    <w:p w:rsidR="00E11FA6" w:rsidRPr="00011207" w:rsidRDefault="00E11FA6" w:rsidP="00530473">
      <w:pPr>
        <w:jc w:val="both"/>
        <w:rPr>
          <w:rFonts w:ascii="Arial" w:hAnsi="Arial" w:cs="Arial"/>
          <w:sz w:val="20"/>
          <w:szCs w:val="22"/>
        </w:rPr>
      </w:pPr>
      <w:r w:rsidRPr="00011207">
        <w:rPr>
          <w:rFonts w:ascii="Arial" w:hAnsi="Arial" w:cs="Arial"/>
          <w:sz w:val="20"/>
          <w:szCs w:val="22"/>
        </w:rPr>
        <w:t>Il est à noter que l’installation des Moissons est un service de garde en milieu scolaire qui dessert en priorité l’École professionnelle de Saint-Hyacinthe (EPSH) et la Polyvalente Hyacinthe-Delorme (PHD).</w:t>
      </w:r>
      <w:r w:rsidR="00703EE1" w:rsidRPr="00011207">
        <w:rPr>
          <w:rFonts w:ascii="Arial" w:hAnsi="Arial" w:cs="Arial"/>
          <w:sz w:val="20"/>
          <w:szCs w:val="22"/>
        </w:rPr>
        <w:t xml:space="preserve">  </w:t>
      </w:r>
      <w:r w:rsidRPr="00011207">
        <w:rPr>
          <w:rFonts w:ascii="Arial" w:hAnsi="Arial" w:cs="Arial"/>
          <w:sz w:val="20"/>
          <w:szCs w:val="22"/>
        </w:rPr>
        <w:t xml:space="preserve">À cette fin, le CPE L’AMIBULLE </w:t>
      </w:r>
      <w:r w:rsidR="007515C9" w:rsidRPr="00011207">
        <w:rPr>
          <w:rFonts w:ascii="Arial" w:hAnsi="Arial" w:cs="Arial"/>
          <w:sz w:val="20"/>
          <w:szCs w:val="22"/>
        </w:rPr>
        <w:t xml:space="preserve">a accès à </w:t>
      </w:r>
      <w:r w:rsidRPr="00011207">
        <w:rPr>
          <w:rFonts w:ascii="Arial" w:hAnsi="Arial" w:cs="Arial"/>
          <w:sz w:val="20"/>
          <w:szCs w:val="22"/>
        </w:rPr>
        <w:t>deux listes d’attente</w:t>
      </w:r>
      <w:r w:rsidR="00BE1789" w:rsidRPr="00011207">
        <w:rPr>
          <w:rFonts w:ascii="Arial" w:hAnsi="Arial" w:cs="Arial"/>
          <w:sz w:val="20"/>
          <w:szCs w:val="22"/>
        </w:rPr>
        <w:t> : l</w:t>
      </w:r>
      <w:r w:rsidRPr="00011207">
        <w:rPr>
          <w:rFonts w:ascii="Arial" w:hAnsi="Arial" w:cs="Arial"/>
          <w:sz w:val="20"/>
          <w:szCs w:val="22"/>
        </w:rPr>
        <w:t xml:space="preserve">’une, dite « liste d’attente interne », est la liste prioritaire de l’installation en milieu scolaire. La deuxième, dite « liste d’attente </w:t>
      </w:r>
      <w:proofErr w:type="gramStart"/>
      <w:r w:rsidR="007515C9" w:rsidRPr="00011207">
        <w:rPr>
          <w:rFonts w:ascii="Arial" w:hAnsi="Arial" w:cs="Arial"/>
          <w:sz w:val="20"/>
          <w:szCs w:val="22"/>
        </w:rPr>
        <w:t>centralisée</w:t>
      </w:r>
      <w:r w:rsidRPr="00011207">
        <w:rPr>
          <w:rFonts w:ascii="Arial" w:hAnsi="Arial" w:cs="Arial"/>
          <w:sz w:val="20"/>
          <w:szCs w:val="22"/>
        </w:rPr>
        <w:t>»</w:t>
      </w:r>
      <w:proofErr w:type="gramEnd"/>
      <w:r w:rsidRPr="00011207">
        <w:rPr>
          <w:rFonts w:ascii="Arial" w:hAnsi="Arial" w:cs="Arial"/>
          <w:sz w:val="20"/>
          <w:szCs w:val="22"/>
        </w:rPr>
        <w:t xml:space="preserve">, est </w:t>
      </w:r>
      <w:r w:rsidR="007515C9" w:rsidRPr="00011207">
        <w:rPr>
          <w:rFonts w:ascii="Arial" w:hAnsi="Arial" w:cs="Arial"/>
          <w:sz w:val="20"/>
          <w:szCs w:val="22"/>
        </w:rPr>
        <w:t xml:space="preserve">celle de « La Place 0-5 ans » </w:t>
      </w:r>
      <w:hyperlink r:id="rId18" w:history="1">
        <w:r w:rsidR="00BE1789" w:rsidRPr="00011207">
          <w:rPr>
            <w:rStyle w:val="Lienhypertexte"/>
            <w:rFonts w:ascii="Arial" w:hAnsi="Arial" w:cs="Arial"/>
            <w:sz w:val="20"/>
            <w:szCs w:val="22"/>
          </w:rPr>
          <w:t>www.laplace0-5.com</w:t>
        </w:r>
      </w:hyperlink>
      <w:r w:rsidR="007515C9" w:rsidRPr="00011207">
        <w:rPr>
          <w:rFonts w:ascii="Arial" w:hAnsi="Arial" w:cs="Arial"/>
          <w:sz w:val="20"/>
          <w:szCs w:val="22"/>
        </w:rPr>
        <w:t>.</w:t>
      </w:r>
    </w:p>
    <w:p w:rsidR="00E11FA6" w:rsidRPr="00011207" w:rsidRDefault="00E11FA6" w:rsidP="00530473">
      <w:pPr>
        <w:jc w:val="both"/>
        <w:rPr>
          <w:rFonts w:ascii="Arial" w:hAnsi="Arial" w:cs="Arial"/>
          <w:sz w:val="20"/>
          <w:szCs w:val="22"/>
        </w:rPr>
      </w:pPr>
    </w:p>
    <w:p w:rsidR="00E11FA6" w:rsidRPr="00011207" w:rsidRDefault="00E11FA6" w:rsidP="00530473">
      <w:pPr>
        <w:jc w:val="both"/>
        <w:rPr>
          <w:rFonts w:ascii="Arial" w:hAnsi="Arial" w:cs="Arial"/>
          <w:sz w:val="20"/>
          <w:szCs w:val="22"/>
        </w:rPr>
      </w:pPr>
      <w:r w:rsidRPr="00011207">
        <w:rPr>
          <w:rFonts w:ascii="Arial" w:hAnsi="Arial" w:cs="Arial"/>
          <w:sz w:val="20"/>
          <w:szCs w:val="22"/>
          <w:u w:val="single"/>
        </w:rPr>
        <w:t>La politique d’attribution des places ira s</w:t>
      </w:r>
      <w:r w:rsidR="00B247FD" w:rsidRPr="00011207">
        <w:rPr>
          <w:rFonts w:ascii="Arial" w:hAnsi="Arial" w:cs="Arial"/>
          <w:sz w:val="20"/>
          <w:szCs w:val="22"/>
          <w:u w:val="single"/>
        </w:rPr>
        <w:t>elon l’ordre suivant en tenant compte de la date et l’heure d’inscription dans l</w:t>
      </w:r>
      <w:r w:rsidR="004128D5">
        <w:rPr>
          <w:rFonts w:ascii="Arial" w:hAnsi="Arial" w:cs="Arial"/>
          <w:sz w:val="20"/>
          <w:szCs w:val="22"/>
          <w:u w:val="single"/>
        </w:rPr>
        <w:t xml:space="preserve">e </w:t>
      </w:r>
      <w:r w:rsidR="00B247FD" w:rsidRPr="00011207">
        <w:rPr>
          <w:rFonts w:ascii="Arial" w:hAnsi="Arial" w:cs="Arial"/>
          <w:sz w:val="20"/>
          <w:szCs w:val="22"/>
          <w:u w:val="single"/>
        </w:rPr>
        <w:t>cas où plusieurs parents se qualifient pour chacune des priorités</w:t>
      </w:r>
      <w:r w:rsidRPr="00011207">
        <w:rPr>
          <w:rFonts w:ascii="Arial" w:hAnsi="Arial" w:cs="Arial"/>
          <w:sz w:val="20"/>
          <w:szCs w:val="22"/>
        </w:rPr>
        <w:t>:</w:t>
      </w:r>
    </w:p>
    <w:p w:rsidR="00E11FA6" w:rsidRDefault="00E11FA6" w:rsidP="00530473">
      <w:pPr>
        <w:jc w:val="both"/>
        <w:rPr>
          <w:rFonts w:ascii="Arial" w:hAnsi="Arial" w:cs="Arial"/>
          <w:sz w:val="20"/>
          <w:szCs w:val="22"/>
        </w:rPr>
      </w:pPr>
    </w:p>
    <w:p w:rsidR="00B247FD" w:rsidRPr="00011207" w:rsidRDefault="00E11FA6" w:rsidP="00530473">
      <w:pPr>
        <w:jc w:val="both"/>
        <w:rPr>
          <w:rFonts w:ascii="Arial" w:hAnsi="Arial" w:cs="Arial"/>
          <w:sz w:val="20"/>
          <w:szCs w:val="22"/>
        </w:rPr>
      </w:pPr>
      <w:r w:rsidRPr="00011207">
        <w:rPr>
          <w:rFonts w:ascii="Arial" w:hAnsi="Arial" w:cs="Arial"/>
          <w:sz w:val="20"/>
          <w:szCs w:val="22"/>
        </w:rPr>
        <w:lastRenderedPageBreak/>
        <w:t xml:space="preserve">INSTALLATION </w:t>
      </w:r>
      <w:r w:rsidR="005A4358" w:rsidRPr="00011207">
        <w:rPr>
          <w:rFonts w:ascii="Arial" w:hAnsi="Arial" w:cs="Arial"/>
          <w:sz w:val="20"/>
          <w:szCs w:val="22"/>
        </w:rPr>
        <w:t>DES MOISSONS</w:t>
      </w:r>
    </w:p>
    <w:p w:rsidR="006300CF" w:rsidRPr="00011207" w:rsidRDefault="00E11FA6" w:rsidP="00530473">
      <w:pPr>
        <w:numPr>
          <w:ilvl w:val="0"/>
          <w:numId w:val="15"/>
        </w:numPr>
        <w:suppressAutoHyphens w:val="0"/>
        <w:jc w:val="both"/>
        <w:rPr>
          <w:rFonts w:ascii="Arial" w:hAnsi="Arial" w:cs="Arial"/>
          <w:sz w:val="20"/>
          <w:szCs w:val="22"/>
        </w:rPr>
      </w:pPr>
      <w:r w:rsidRPr="00011207">
        <w:rPr>
          <w:rFonts w:ascii="Arial" w:hAnsi="Arial" w:cs="Arial"/>
          <w:sz w:val="20"/>
          <w:szCs w:val="22"/>
        </w:rPr>
        <w:t>Un enfant déjà inscrit à temps partiel</w:t>
      </w:r>
      <w:r w:rsidR="00703EE1" w:rsidRPr="00011207">
        <w:rPr>
          <w:rStyle w:val="Appelnotedebasdep"/>
          <w:rFonts w:ascii="Arial" w:hAnsi="Arial" w:cs="Arial"/>
          <w:sz w:val="20"/>
          <w:szCs w:val="22"/>
        </w:rPr>
        <w:footnoteReference w:id="1"/>
      </w:r>
      <w:r w:rsidRPr="00011207">
        <w:rPr>
          <w:rFonts w:ascii="Arial" w:hAnsi="Arial" w:cs="Arial"/>
          <w:sz w:val="20"/>
          <w:szCs w:val="22"/>
        </w:rPr>
        <w:t xml:space="preserve"> et dont le parent </w:t>
      </w:r>
      <w:r w:rsidR="0032631D" w:rsidRPr="00011207">
        <w:rPr>
          <w:rFonts w:ascii="Arial" w:hAnsi="Arial" w:cs="Arial"/>
          <w:sz w:val="20"/>
          <w:szCs w:val="22"/>
        </w:rPr>
        <w:t>a demandé</w:t>
      </w:r>
      <w:r w:rsidRPr="00011207">
        <w:rPr>
          <w:rFonts w:ascii="Arial" w:hAnsi="Arial" w:cs="Arial"/>
          <w:sz w:val="20"/>
          <w:szCs w:val="22"/>
        </w:rPr>
        <w:t xml:space="preserve"> des journées de fréquentation supplémentaires</w:t>
      </w:r>
    </w:p>
    <w:p w:rsidR="00E11FA6" w:rsidRPr="00011207" w:rsidRDefault="00E11FA6" w:rsidP="00530473">
      <w:pPr>
        <w:numPr>
          <w:ilvl w:val="0"/>
          <w:numId w:val="15"/>
        </w:numPr>
        <w:suppressAutoHyphens w:val="0"/>
        <w:jc w:val="both"/>
        <w:rPr>
          <w:rFonts w:ascii="Arial" w:hAnsi="Arial" w:cs="Arial"/>
          <w:sz w:val="20"/>
          <w:szCs w:val="22"/>
        </w:rPr>
      </w:pPr>
      <w:r w:rsidRPr="00011207">
        <w:rPr>
          <w:rFonts w:ascii="Arial" w:hAnsi="Arial" w:cs="Arial"/>
          <w:sz w:val="20"/>
          <w:szCs w:val="22"/>
        </w:rPr>
        <w:t xml:space="preserve">Un enfant </w:t>
      </w:r>
      <w:r w:rsidR="0032631D" w:rsidRPr="00011207">
        <w:rPr>
          <w:rFonts w:ascii="Arial" w:hAnsi="Arial" w:cs="Arial"/>
          <w:sz w:val="20"/>
          <w:szCs w:val="22"/>
        </w:rPr>
        <w:t>dont une sœur et/ou un frère est déjà utilisateur des services du CPE</w:t>
      </w:r>
      <w:r w:rsidR="004128D5">
        <w:rPr>
          <w:rFonts w:ascii="Arial" w:hAnsi="Arial" w:cs="Arial"/>
          <w:sz w:val="20"/>
          <w:szCs w:val="22"/>
        </w:rPr>
        <w:t xml:space="preserve"> au moment où le parent inscrit l’enfant sur la liste d’attente; </w:t>
      </w:r>
    </w:p>
    <w:p w:rsidR="00E11FA6" w:rsidRPr="00011207" w:rsidRDefault="00E11FA6" w:rsidP="006300CF">
      <w:pPr>
        <w:numPr>
          <w:ilvl w:val="0"/>
          <w:numId w:val="15"/>
        </w:numPr>
        <w:suppressAutoHyphens w:val="0"/>
        <w:jc w:val="both"/>
        <w:rPr>
          <w:rFonts w:ascii="Arial" w:hAnsi="Arial" w:cs="Arial"/>
          <w:sz w:val="20"/>
          <w:szCs w:val="22"/>
        </w:rPr>
      </w:pPr>
      <w:r w:rsidRPr="00011207">
        <w:rPr>
          <w:rFonts w:ascii="Arial" w:hAnsi="Arial" w:cs="Arial"/>
          <w:sz w:val="20"/>
          <w:szCs w:val="22"/>
        </w:rPr>
        <w:t>Un ou les enfants d’un élève de l’EPSH ou de la PHD;</w:t>
      </w:r>
    </w:p>
    <w:p w:rsidR="00E11FA6" w:rsidRPr="00011207" w:rsidRDefault="00E11FA6" w:rsidP="006300CF">
      <w:pPr>
        <w:numPr>
          <w:ilvl w:val="0"/>
          <w:numId w:val="15"/>
        </w:numPr>
        <w:suppressAutoHyphens w:val="0"/>
        <w:jc w:val="both"/>
        <w:rPr>
          <w:rFonts w:ascii="Arial" w:hAnsi="Arial" w:cs="Arial"/>
          <w:sz w:val="20"/>
          <w:szCs w:val="22"/>
        </w:rPr>
      </w:pPr>
      <w:r w:rsidRPr="00011207">
        <w:rPr>
          <w:rFonts w:ascii="Arial" w:hAnsi="Arial" w:cs="Arial"/>
          <w:sz w:val="20"/>
          <w:szCs w:val="22"/>
        </w:rPr>
        <w:t xml:space="preserve">Un ou les enfant(s) d’un membre du personnel régulier du CPE et de l’EPSH </w:t>
      </w:r>
    </w:p>
    <w:p w:rsidR="00ED312A" w:rsidRPr="00011207" w:rsidRDefault="00ED312A" w:rsidP="00ED312A">
      <w:pPr>
        <w:suppressAutoHyphens w:val="0"/>
        <w:ind w:left="720"/>
        <w:jc w:val="both"/>
        <w:rPr>
          <w:rFonts w:ascii="Arial" w:hAnsi="Arial" w:cs="Arial"/>
          <w:sz w:val="20"/>
          <w:szCs w:val="22"/>
        </w:rPr>
      </w:pPr>
      <w:r w:rsidRPr="00011207">
        <w:rPr>
          <w:rFonts w:ascii="Arial" w:hAnsi="Arial" w:cs="Arial"/>
          <w:sz w:val="20"/>
          <w:szCs w:val="22"/>
        </w:rPr>
        <w:t xml:space="preserve">Exception : L’enfant de l’éducatrice qui doit fréquenter l’autre installation du CPE pour que l’éducatrice n’ait pas son enfant avec elle, obtient le même privilège. </w:t>
      </w:r>
    </w:p>
    <w:p w:rsidR="00413DF4" w:rsidRPr="00011207" w:rsidRDefault="006300CF" w:rsidP="006300CF">
      <w:pPr>
        <w:numPr>
          <w:ilvl w:val="0"/>
          <w:numId w:val="15"/>
        </w:numPr>
        <w:suppressAutoHyphens w:val="0"/>
        <w:jc w:val="both"/>
        <w:rPr>
          <w:rFonts w:ascii="Arial" w:hAnsi="Arial" w:cs="Arial"/>
          <w:sz w:val="20"/>
          <w:szCs w:val="22"/>
        </w:rPr>
      </w:pPr>
      <w:r w:rsidRPr="00011207">
        <w:rPr>
          <w:rFonts w:ascii="Arial" w:hAnsi="Arial" w:cs="Arial"/>
          <w:sz w:val="20"/>
          <w:szCs w:val="22"/>
        </w:rPr>
        <w:t xml:space="preserve">Un </w:t>
      </w:r>
      <w:r w:rsidR="00413DF4" w:rsidRPr="00011207">
        <w:rPr>
          <w:rFonts w:ascii="Arial" w:hAnsi="Arial" w:cs="Arial"/>
          <w:sz w:val="20"/>
          <w:szCs w:val="22"/>
        </w:rPr>
        <w:t xml:space="preserve">enfant dont le parent a une place pour son (ses) enfant(s) alors qu’il ne peut obtenir une place pour un autre frère ou sœur </w:t>
      </w:r>
      <w:r w:rsidR="005A4358" w:rsidRPr="00011207">
        <w:rPr>
          <w:rFonts w:ascii="Arial" w:hAnsi="Arial" w:cs="Arial"/>
          <w:sz w:val="20"/>
          <w:szCs w:val="22"/>
        </w:rPr>
        <w:t>dans l’installation des Semailles</w:t>
      </w:r>
    </w:p>
    <w:p w:rsidR="00E11FA6" w:rsidRPr="00011207" w:rsidRDefault="00E11FA6" w:rsidP="006300CF">
      <w:pPr>
        <w:numPr>
          <w:ilvl w:val="0"/>
          <w:numId w:val="15"/>
        </w:numPr>
        <w:suppressAutoHyphens w:val="0"/>
        <w:jc w:val="both"/>
        <w:rPr>
          <w:rFonts w:ascii="Arial" w:hAnsi="Arial" w:cs="Arial"/>
          <w:sz w:val="20"/>
          <w:szCs w:val="22"/>
        </w:rPr>
      </w:pPr>
      <w:r w:rsidRPr="00011207">
        <w:rPr>
          <w:rFonts w:ascii="Arial" w:hAnsi="Arial" w:cs="Arial"/>
          <w:sz w:val="20"/>
          <w:szCs w:val="22"/>
        </w:rPr>
        <w:t xml:space="preserve">Les places laissées disponibles seront </w:t>
      </w:r>
      <w:r w:rsidR="00BE1789" w:rsidRPr="00011207">
        <w:rPr>
          <w:rFonts w:ascii="Arial" w:hAnsi="Arial" w:cs="Arial"/>
          <w:sz w:val="20"/>
          <w:szCs w:val="22"/>
        </w:rPr>
        <w:t>comblées via</w:t>
      </w:r>
      <w:r w:rsidRPr="00011207">
        <w:rPr>
          <w:rFonts w:ascii="Arial" w:hAnsi="Arial" w:cs="Arial"/>
          <w:sz w:val="20"/>
          <w:szCs w:val="22"/>
        </w:rPr>
        <w:t xml:space="preserve"> </w:t>
      </w:r>
      <w:r w:rsidR="00BE1789" w:rsidRPr="00011207">
        <w:rPr>
          <w:rFonts w:ascii="Arial" w:hAnsi="Arial" w:cs="Arial"/>
          <w:sz w:val="20"/>
          <w:szCs w:val="22"/>
        </w:rPr>
        <w:t>« La Place 0-5 ans »</w:t>
      </w:r>
    </w:p>
    <w:p w:rsidR="00B247FD" w:rsidRPr="00011207" w:rsidRDefault="00B247FD" w:rsidP="00B247FD">
      <w:pPr>
        <w:suppressAutoHyphens w:val="0"/>
        <w:jc w:val="both"/>
        <w:rPr>
          <w:rFonts w:ascii="Arial" w:hAnsi="Arial" w:cs="Arial"/>
          <w:sz w:val="20"/>
          <w:szCs w:val="22"/>
        </w:rPr>
      </w:pPr>
    </w:p>
    <w:p w:rsidR="00E11FA6" w:rsidRPr="00011207" w:rsidRDefault="00E11FA6" w:rsidP="006300CF">
      <w:pPr>
        <w:suppressAutoHyphens w:val="0"/>
        <w:ind w:left="360"/>
        <w:jc w:val="both"/>
        <w:rPr>
          <w:rFonts w:ascii="Arial" w:hAnsi="Arial" w:cs="Arial"/>
          <w:sz w:val="20"/>
          <w:szCs w:val="22"/>
        </w:rPr>
      </w:pPr>
      <w:r w:rsidRPr="00011207">
        <w:rPr>
          <w:rFonts w:ascii="Arial" w:hAnsi="Arial" w:cs="Arial"/>
          <w:sz w:val="20"/>
          <w:szCs w:val="22"/>
        </w:rPr>
        <w:t>Dans le cas d’un parent ayant obtenu un privilège (priorité C) devant la liste d’attente externe, l’entente de service sera signée avec le parent à tous les 4 mois, soit au 1</w:t>
      </w:r>
      <w:r w:rsidRPr="00011207">
        <w:rPr>
          <w:rFonts w:ascii="Arial" w:hAnsi="Arial" w:cs="Arial"/>
          <w:sz w:val="20"/>
          <w:szCs w:val="22"/>
          <w:vertAlign w:val="superscript"/>
        </w:rPr>
        <w:t>er</w:t>
      </w:r>
      <w:r w:rsidRPr="00011207">
        <w:rPr>
          <w:rFonts w:ascii="Arial" w:hAnsi="Arial" w:cs="Arial"/>
          <w:sz w:val="20"/>
          <w:szCs w:val="22"/>
        </w:rPr>
        <w:t xml:space="preserve"> septembre, 1</w:t>
      </w:r>
      <w:r w:rsidRPr="00011207">
        <w:rPr>
          <w:rFonts w:ascii="Arial" w:hAnsi="Arial" w:cs="Arial"/>
          <w:sz w:val="20"/>
          <w:szCs w:val="22"/>
          <w:vertAlign w:val="superscript"/>
        </w:rPr>
        <w:t>er</w:t>
      </w:r>
      <w:r w:rsidRPr="00011207">
        <w:rPr>
          <w:rFonts w:ascii="Arial" w:hAnsi="Arial" w:cs="Arial"/>
          <w:sz w:val="20"/>
          <w:szCs w:val="22"/>
        </w:rPr>
        <w:t xml:space="preserve"> janvier et 1</w:t>
      </w:r>
      <w:r w:rsidRPr="00011207">
        <w:rPr>
          <w:rFonts w:ascii="Arial" w:hAnsi="Arial" w:cs="Arial"/>
          <w:sz w:val="20"/>
          <w:szCs w:val="22"/>
          <w:vertAlign w:val="superscript"/>
        </w:rPr>
        <w:t>er</w:t>
      </w:r>
      <w:r w:rsidRPr="00011207">
        <w:rPr>
          <w:rFonts w:ascii="Arial" w:hAnsi="Arial" w:cs="Arial"/>
          <w:sz w:val="20"/>
          <w:szCs w:val="22"/>
        </w:rPr>
        <w:t xml:space="preserve"> mai de chaque année et le CPE vérifiera 1 mois avant échéance des ententes, avec l’EPSH, que l’élève concerné se qualifie toujours pour le renouvellement de contrat. S’il ne se qualifie plus et qu’il empêche un enfant des priorités A, B, C et D d’obtenir sa place, le contrat prendra fin s</w:t>
      </w:r>
      <w:r w:rsidR="007515C9" w:rsidRPr="00011207">
        <w:rPr>
          <w:rFonts w:ascii="Arial" w:hAnsi="Arial" w:cs="Arial"/>
          <w:sz w:val="20"/>
          <w:szCs w:val="22"/>
        </w:rPr>
        <w:t>elon la dernière entente écrite, sinon, l’entente sera renouvelée pour 4 mois.</w:t>
      </w:r>
    </w:p>
    <w:p w:rsidR="006300CF" w:rsidRPr="00011207" w:rsidRDefault="006300CF" w:rsidP="006300CF">
      <w:pPr>
        <w:suppressAutoHyphens w:val="0"/>
        <w:ind w:left="360"/>
        <w:jc w:val="both"/>
        <w:rPr>
          <w:rFonts w:ascii="Arial" w:hAnsi="Arial" w:cs="Arial"/>
          <w:sz w:val="20"/>
          <w:szCs w:val="22"/>
        </w:rPr>
      </w:pPr>
    </w:p>
    <w:p w:rsidR="00E11FA6" w:rsidRPr="00011207" w:rsidRDefault="00E11FA6" w:rsidP="00E11FA6">
      <w:pPr>
        <w:jc w:val="both"/>
        <w:rPr>
          <w:rFonts w:ascii="Arial" w:hAnsi="Arial" w:cs="Arial"/>
          <w:sz w:val="20"/>
          <w:szCs w:val="22"/>
        </w:rPr>
      </w:pPr>
      <w:r w:rsidRPr="00011207">
        <w:rPr>
          <w:rFonts w:ascii="Arial" w:hAnsi="Arial" w:cs="Arial"/>
          <w:sz w:val="20"/>
          <w:szCs w:val="22"/>
        </w:rPr>
        <w:t>Pour conserver sa place, le parent élève qui quitte l’EPSH ou la PHD :</w:t>
      </w:r>
    </w:p>
    <w:p w:rsidR="00E11FA6" w:rsidRPr="00011207" w:rsidRDefault="0033453A" w:rsidP="00E11FA6">
      <w:pPr>
        <w:numPr>
          <w:ilvl w:val="0"/>
          <w:numId w:val="10"/>
        </w:numPr>
        <w:suppressAutoHyphens w:val="0"/>
        <w:jc w:val="both"/>
        <w:rPr>
          <w:rFonts w:ascii="Arial" w:hAnsi="Arial" w:cs="Arial"/>
          <w:sz w:val="20"/>
          <w:szCs w:val="22"/>
        </w:rPr>
      </w:pPr>
      <w:r>
        <w:rPr>
          <w:rFonts w:ascii="Arial" w:hAnsi="Arial" w:cs="Arial"/>
          <w:sz w:val="20"/>
          <w:szCs w:val="22"/>
        </w:rPr>
        <w:t>D</w:t>
      </w:r>
      <w:r w:rsidR="00E11FA6" w:rsidRPr="00011207">
        <w:rPr>
          <w:rFonts w:ascii="Arial" w:hAnsi="Arial" w:cs="Arial"/>
          <w:sz w:val="20"/>
          <w:szCs w:val="22"/>
        </w:rPr>
        <w:t>oit avoir complété et réussi sa formation ;</w:t>
      </w:r>
    </w:p>
    <w:p w:rsidR="00E11FA6" w:rsidRPr="00011207" w:rsidRDefault="0033453A" w:rsidP="00E11FA6">
      <w:pPr>
        <w:numPr>
          <w:ilvl w:val="0"/>
          <w:numId w:val="10"/>
        </w:numPr>
        <w:suppressAutoHyphens w:val="0"/>
        <w:jc w:val="both"/>
        <w:rPr>
          <w:rFonts w:ascii="Arial" w:hAnsi="Arial" w:cs="Arial"/>
          <w:sz w:val="20"/>
          <w:szCs w:val="22"/>
        </w:rPr>
      </w:pPr>
      <w:r>
        <w:rPr>
          <w:rFonts w:ascii="Arial" w:hAnsi="Arial" w:cs="Arial"/>
          <w:sz w:val="20"/>
          <w:szCs w:val="22"/>
        </w:rPr>
        <w:t>N</w:t>
      </w:r>
      <w:r w:rsidR="00E11FA6" w:rsidRPr="00011207">
        <w:rPr>
          <w:rFonts w:ascii="Arial" w:hAnsi="Arial" w:cs="Arial"/>
          <w:sz w:val="20"/>
          <w:szCs w:val="22"/>
        </w:rPr>
        <w:t>e doit pas avoir abandonné sa formation ;</w:t>
      </w:r>
    </w:p>
    <w:p w:rsidR="00E11FA6" w:rsidRPr="00011207" w:rsidRDefault="0033453A" w:rsidP="00E11FA6">
      <w:pPr>
        <w:numPr>
          <w:ilvl w:val="0"/>
          <w:numId w:val="10"/>
        </w:numPr>
        <w:suppressAutoHyphens w:val="0"/>
        <w:jc w:val="both"/>
        <w:rPr>
          <w:rFonts w:ascii="Arial" w:hAnsi="Arial" w:cs="Arial"/>
          <w:sz w:val="20"/>
          <w:szCs w:val="22"/>
        </w:rPr>
      </w:pPr>
      <w:r>
        <w:rPr>
          <w:rFonts w:ascii="Arial" w:hAnsi="Arial" w:cs="Arial"/>
          <w:sz w:val="20"/>
          <w:szCs w:val="22"/>
        </w:rPr>
        <w:t>N</w:t>
      </w:r>
      <w:r w:rsidR="00E11FA6" w:rsidRPr="00011207">
        <w:rPr>
          <w:rFonts w:ascii="Arial" w:hAnsi="Arial" w:cs="Arial"/>
          <w:sz w:val="20"/>
          <w:szCs w:val="22"/>
        </w:rPr>
        <w:t xml:space="preserve">e doit pas avoir échoué sa formation, à moins d’être inscrit à nouveau. L’EPSH doit émettre </w:t>
      </w:r>
      <w:r>
        <w:rPr>
          <w:rFonts w:ascii="Arial" w:hAnsi="Arial" w:cs="Arial"/>
          <w:sz w:val="20"/>
          <w:szCs w:val="22"/>
        </w:rPr>
        <w:t>U</w:t>
      </w:r>
      <w:bookmarkStart w:id="0" w:name="_GoBack"/>
      <w:bookmarkEnd w:id="0"/>
      <w:r w:rsidR="00E11FA6" w:rsidRPr="00011207">
        <w:rPr>
          <w:rFonts w:ascii="Arial" w:hAnsi="Arial" w:cs="Arial"/>
          <w:sz w:val="20"/>
          <w:szCs w:val="22"/>
        </w:rPr>
        <w:t>ne opinion quant à la possibilité pour cet élève d’être réinscrit dans un délai raisonnable.</w:t>
      </w:r>
    </w:p>
    <w:p w:rsidR="001135E3" w:rsidRPr="0033453A" w:rsidRDefault="001135E3" w:rsidP="00E11FA6">
      <w:pPr>
        <w:jc w:val="both"/>
        <w:rPr>
          <w:rFonts w:ascii="Arial" w:hAnsi="Arial" w:cs="Arial"/>
          <w:sz w:val="20"/>
          <w:szCs w:val="22"/>
        </w:rPr>
      </w:pPr>
    </w:p>
    <w:p w:rsidR="00F21231" w:rsidRPr="0033453A" w:rsidRDefault="00F21231" w:rsidP="00E11FA6">
      <w:pPr>
        <w:jc w:val="both"/>
        <w:rPr>
          <w:rFonts w:ascii="Arial" w:hAnsi="Arial" w:cs="Arial"/>
          <w:sz w:val="20"/>
          <w:szCs w:val="22"/>
        </w:rPr>
      </w:pPr>
    </w:p>
    <w:p w:rsidR="00F21231" w:rsidRPr="0033453A" w:rsidRDefault="00F21231"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71402B" w:rsidRPr="0033453A" w:rsidRDefault="0071402B"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2869B3" w:rsidRPr="0033453A" w:rsidRDefault="002869B3" w:rsidP="00E11FA6">
      <w:pPr>
        <w:jc w:val="both"/>
        <w:rPr>
          <w:rFonts w:ascii="Arial" w:hAnsi="Arial" w:cs="Arial"/>
          <w:sz w:val="20"/>
          <w:szCs w:val="22"/>
        </w:rPr>
      </w:pPr>
    </w:p>
    <w:p w:rsidR="00E11FA6" w:rsidRPr="00011207" w:rsidRDefault="00E11FA6" w:rsidP="00E11FA6">
      <w:pPr>
        <w:jc w:val="both"/>
        <w:rPr>
          <w:rFonts w:ascii="Arial" w:hAnsi="Arial" w:cs="Arial"/>
          <w:sz w:val="20"/>
          <w:szCs w:val="22"/>
          <w:lang w:val="en-CA"/>
        </w:rPr>
      </w:pPr>
      <w:r w:rsidRPr="00011207">
        <w:rPr>
          <w:rFonts w:ascii="Arial" w:hAnsi="Arial" w:cs="Arial"/>
          <w:sz w:val="20"/>
          <w:szCs w:val="22"/>
          <w:lang w:val="en-CA"/>
        </w:rPr>
        <w:t xml:space="preserve">INSTALLATION </w:t>
      </w:r>
      <w:r w:rsidR="005A4358" w:rsidRPr="00011207">
        <w:rPr>
          <w:rFonts w:ascii="Arial" w:hAnsi="Arial" w:cs="Arial"/>
          <w:sz w:val="20"/>
          <w:szCs w:val="22"/>
          <w:lang w:val="en-CA"/>
        </w:rPr>
        <w:t>DES SEMAILLES</w:t>
      </w:r>
    </w:p>
    <w:p w:rsidR="00E11FA6" w:rsidRPr="00011207" w:rsidRDefault="00E11FA6" w:rsidP="00E11FA6">
      <w:pPr>
        <w:jc w:val="both"/>
        <w:rPr>
          <w:rFonts w:ascii="Arial" w:hAnsi="Arial" w:cs="Arial"/>
          <w:sz w:val="20"/>
          <w:szCs w:val="22"/>
          <w:lang w:val="en-CA"/>
        </w:rPr>
      </w:pPr>
    </w:p>
    <w:p w:rsidR="00E11FA6" w:rsidRPr="00011207" w:rsidRDefault="00E11FA6" w:rsidP="00E11FA6">
      <w:pPr>
        <w:numPr>
          <w:ilvl w:val="0"/>
          <w:numId w:val="9"/>
        </w:numPr>
        <w:suppressAutoHyphens w:val="0"/>
        <w:jc w:val="both"/>
        <w:rPr>
          <w:rFonts w:ascii="Arial" w:hAnsi="Arial" w:cs="Arial"/>
          <w:sz w:val="20"/>
          <w:szCs w:val="22"/>
        </w:rPr>
      </w:pPr>
      <w:r w:rsidRPr="00011207">
        <w:rPr>
          <w:rFonts w:ascii="Arial" w:hAnsi="Arial" w:cs="Arial"/>
          <w:sz w:val="20"/>
          <w:szCs w:val="22"/>
        </w:rPr>
        <w:t>Un enfant déjà inscrit à temps partiel et dont le parent attend des journées de fréquentation supplémentaires</w:t>
      </w:r>
      <w:r w:rsidR="00590BA0" w:rsidRPr="00011207">
        <w:rPr>
          <w:rFonts w:ascii="Arial" w:hAnsi="Arial" w:cs="Arial"/>
          <w:sz w:val="20"/>
          <w:szCs w:val="22"/>
        </w:rPr>
        <w:t>.</w:t>
      </w:r>
    </w:p>
    <w:p w:rsidR="002869B3" w:rsidRDefault="00530473" w:rsidP="002869B3">
      <w:pPr>
        <w:numPr>
          <w:ilvl w:val="0"/>
          <w:numId w:val="9"/>
        </w:numPr>
        <w:suppressAutoHyphens w:val="0"/>
        <w:jc w:val="both"/>
        <w:rPr>
          <w:rFonts w:ascii="Arial" w:hAnsi="Arial" w:cs="Arial"/>
          <w:sz w:val="20"/>
          <w:szCs w:val="22"/>
        </w:rPr>
      </w:pPr>
      <w:r w:rsidRPr="00011207">
        <w:rPr>
          <w:rFonts w:ascii="Arial" w:hAnsi="Arial" w:cs="Arial"/>
          <w:sz w:val="20"/>
          <w:szCs w:val="22"/>
        </w:rPr>
        <w:t>Un enfant dont une sœur et/ou un frère est déjà utilisateur des services du CPE</w:t>
      </w:r>
      <w:r>
        <w:rPr>
          <w:rFonts w:ascii="Arial" w:hAnsi="Arial" w:cs="Arial"/>
          <w:sz w:val="20"/>
          <w:szCs w:val="22"/>
        </w:rPr>
        <w:t xml:space="preserve"> au moment où le parent inscrit l’enfant sur la liste d’attente; </w:t>
      </w:r>
    </w:p>
    <w:p w:rsidR="002869B3" w:rsidRDefault="00E11FA6" w:rsidP="002869B3">
      <w:pPr>
        <w:numPr>
          <w:ilvl w:val="0"/>
          <w:numId w:val="9"/>
        </w:numPr>
        <w:suppressAutoHyphens w:val="0"/>
        <w:jc w:val="both"/>
        <w:rPr>
          <w:rFonts w:ascii="Arial" w:hAnsi="Arial" w:cs="Arial"/>
          <w:sz w:val="20"/>
          <w:szCs w:val="22"/>
        </w:rPr>
      </w:pPr>
      <w:r w:rsidRPr="002869B3">
        <w:rPr>
          <w:rFonts w:ascii="Arial" w:hAnsi="Arial" w:cs="Arial"/>
          <w:sz w:val="20"/>
          <w:szCs w:val="22"/>
        </w:rPr>
        <w:t xml:space="preserve">Un ou les enfant(s) d’un membre du personnel </w:t>
      </w:r>
      <w:r w:rsidRPr="002869B3">
        <w:rPr>
          <w:rFonts w:ascii="Arial" w:hAnsi="Arial" w:cs="Arial"/>
          <w:sz w:val="20"/>
          <w:szCs w:val="22"/>
          <w:u w:val="single"/>
        </w:rPr>
        <w:t>régulier</w:t>
      </w:r>
      <w:r w:rsidRPr="002869B3">
        <w:rPr>
          <w:rFonts w:ascii="Arial" w:hAnsi="Arial" w:cs="Arial"/>
          <w:sz w:val="20"/>
          <w:szCs w:val="22"/>
        </w:rPr>
        <w:t xml:space="preserve"> du CPE</w:t>
      </w:r>
    </w:p>
    <w:p w:rsidR="002869B3" w:rsidRDefault="005A4358" w:rsidP="002869B3">
      <w:pPr>
        <w:numPr>
          <w:ilvl w:val="0"/>
          <w:numId w:val="9"/>
        </w:numPr>
        <w:suppressAutoHyphens w:val="0"/>
        <w:jc w:val="both"/>
        <w:rPr>
          <w:rFonts w:ascii="Arial" w:hAnsi="Arial" w:cs="Arial"/>
          <w:sz w:val="20"/>
          <w:szCs w:val="22"/>
        </w:rPr>
      </w:pPr>
      <w:r w:rsidRPr="002869B3">
        <w:rPr>
          <w:rFonts w:ascii="Arial" w:hAnsi="Arial" w:cs="Arial"/>
          <w:sz w:val="20"/>
          <w:szCs w:val="22"/>
        </w:rPr>
        <w:t>Les places laissées disponibles seront accordées à un enfant dont le parent a une place pour son (ses) enfant(s) alors qu’il ne peut obtenir une place pour un autre frère ou sœur dans l’installation des Moissons</w:t>
      </w:r>
    </w:p>
    <w:p w:rsidR="00BE1789" w:rsidRPr="002869B3" w:rsidRDefault="00BE1789" w:rsidP="002869B3">
      <w:pPr>
        <w:numPr>
          <w:ilvl w:val="0"/>
          <w:numId w:val="9"/>
        </w:numPr>
        <w:suppressAutoHyphens w:val="0"/>
        <w:jc w:val="both"/>
        <w:rPr>
          <w:rFonts w:ascii="Arial" w:hAnsi="Arial" w:cs="Arial"/>
          <w:sz w:val="20"/>
          <w:szCs w:val="22"/>
        </w:rPr>
      </w:pPr>
      <w:r w:rsidRPr="002869B3">
        <w:rPr>
          <w:rFonts w:ascii="Arial" w:hAnsi="Arial" w:cs="Arial"/>
          <w:sz w:val="20"/>
          <w:szCs w:val="22"/>
        </w:rPr>
        <w:t>Les places laissées disponibles seront comblées via « La Place 0-5 ans »</w:t>
      </w:r>
    </w:p>
    <w:p w:rsidR="00E11FA6" w:rsidRPr="00011207" w:rsidRDefault="00E11FA6" w:rsidP="00E11FA6">
      <w:pPr>
        <w:jc w:val="both"/>
        <w:rPr>
          <w:rFonts w:ascii="Arial" w:hAnsi="Arial" w:cs="Arial"/>
          <w:sz w:val="20"/>
          <w:szCs w:val="22"/>
        </w:rPr>
      </w:pPr>
    </w:p>
    <w:p w:rsidR="00E11FA6" w:rsidRPr="00011207" w:rsidRDefault="00E11FA6" w:rsidP="00E11FA6">
      <w:pPr>
        <w:jc w:val="both"/>
        <w:rPr>
          <w:rFonts w:ascii="Arial" w:hAnsi="Arial" w:cs="Arial"/>
          <w:sz w:val="20"/>
          <w:szCs w:val="22"/>
        </w:rPr>
      </w:pPr>
      <w:r w:rsidRPr="00011207">
        <w:rPr>
          <w:rFonts w:ascii="Arial" w:hAnsi="Arial" w:cs="Arial"/>
          <w:sz w:val="20"/>
          <w:szCs w:val="22"/>
        </w:rPr>
        <w:t xml:space="preserve">Dans le cas d’un parent ayant obtenu un privilège (priorité C) devant la liste d’attente externe, les ententes seront renouvelées aux 3 mois et le CPE vérifiera alors que l’enfant ou les enfants des membres du personnel régulier du CPE se qualifie(nt) toujours pour la place privilégiée. S’il ne se qualifie plus, le contrat sera renouvelé pour un dernier 3 mois. </w:t>
      </w:r>
    </w:p>
    <w:p w:rsidR="00E11FA6" w:rsidRPr="00011207" w:rsidRDefault="00E11FA6" w:rsidP="00E11FA6">
      <w:pPr>
        <w:jc w:val="both"/>
        <w:rPr>
          <w:rFonts w:ascii="Arial" w:hAnsi="Arial" w:cs="Arial"/>
          <w:sz w:val="20"/>
          <w:szCs w:val="22"/>
        </w:rPr>
      </w:pPr>
    </w:p>
    <w:p w:rsidR="00E11FA6" w:rsidRPr="00011207" w:rsidRDefault="00E11FA6" w:rsidP="00E11FA6">
      <w:pPr>
        <w:pStyle w:val="Titre2"/>
        <w:jc w:val="both"/>
        <w:rPr>
          <w:rFonts w:ascii="Arial" w:hAnsi="Arial" w:cs="Arial"/>
          <w:sz w:val="20"/>
          <w:szCs w:val="22"/>
        </w:rPr>
      </w:pPr>
      <w:r w:rsidRPr="00011207">
        <w:rPr>
          <w:rFonts w:ascii="Arial" w:hAnsi="Arial" w:cs="Arial"/>
          <w:sz w:val="20"/>
          <w:szCs w:val="22"/>
        </w:rPr>
        <w:t>Politique d’admission</w:t>
      </w:r>
    </w:p>
    <w:p w:rsidR="00E11FA6" w:rsidRPr="00011207" w:rsidRDefault="00E11FA6" w:rsidP="00E11FA6">
      <w:pPr>
        <w:ind w:firstLine="360"/>
        <w:jc w:val="both"/>
        <w:rPr>
          <w:rFonts w:ascii="Arial" w:hAnsi="Arial" w:cs="Arial"/>
          <w:sz w:val="20"/>
          <w:szCs w:val="22"/>
        </w:rPr>
      </w:pPr>
    </w:p>
    <w:p w:rsidR="00E11FA6" w:rsidRPr="00011207" w:rsidRDefault="00E11FA6" w:rsidP="00E11FA6">
      <w:pPr>
        <w:ind w:firstLine="360"/>
        <w:jc w:val="both"/>
        <w:rPr>
          <w:rFonts w:ascii="Arial" w:hAnsi="Arial" w:cs="Arial"/>
          <w:sz w:val="20"/>
          <w:szCs w:val="22"/>
        </w:rPr>
      </w:pPr>
      <w:r w:rsidRPr="00011207">
        <w:rPr>
          <w:rFonts w:ascii="Arial" w:hAnsi="Arial" w:cs="Arial"/>
          <w:sz w:val="20"/>
          <w:szCs w:val="22"/>
        </w:rPr>
        <w:t>Qui peut inscrire un enfant :</w:t>
      </w:r>
    </w:p>
    <w:p w:rsidR="00E11FA6" w:rsidRPr="00011207" w:rsidRDefault="00E11FA6" w:rsidP="00E11FA6">
      <w:pPr>
        <w:numPr>
          <w:ilvl w:val="0"/>
          <w:numId w:val="7"/>
        </w:numPr>
        <w:suppressAutoHyphens w:val="0"/>
        <w:jc w:val="both"/>
        <w:rPr>
          <w:rFonts w:ascii="Arial" w:hAnsi="Arial" w:cs="Arial"/>
          <w:sz w:val="20"/>
          <w:szCs w:val="22"/>
        </w:rPr>
      </w:pPr>
      <w:r w:rsidRPr="00011207">
        <w:rPr>
          <w:rFonts w:ascii="Arial" w:hAnsi="Arial" w:cs="Arial"/>
          <w:sz w:val="20"/>
          <w:szCs w:val="22"/>
        </w:rPr>
        <w:t>Le répondant d’un enfant conçu, né ou adopté</w:t>
      </w:r>
    </w:p>
    <w:p w:rsidR="00E11FA6" w:rsidRPr="00011207" w:rsidRDefault="00E11FA6" w:rsidP="00E11FA6">
      <w:pPr>
        <w:numPr>
          <w:ilvl w:val="0"/>
          <w:numId w:val="7"/>
        </w:numPr>
        <w:suppressAutoHyphens w:val="0"/>
        <w:jc w:val="both"/>
        <w:rPr>
          <w:rFonts w:ascii="Arial" w:hAnsi="Arial" w:cs="Arial"/>
          <w:sz w:val="20"/>
          <w:szCs w:val="22"/>
        </w:rPr>
      </w:pPr>
      <w:r w:rsidRPr="00011207">
        <w:rPr>
          <w:rFonts w:ascii="Arial" w:hAnsi="Arial" w:cs="Arial"/>
          <w:sz w:val="20"/>
          <w:szCs w:val="22"/>
        </w:rPr>
        <w:t>Le répondant en démarche d’adoption</w:t>
      </w:r>
    </w:p>
    <w:p w:rsidR="00E11FA6" w:rsidRPr="00011207" w:rsidRDefault="00E11FA6" w:rsidP="00E11FA6">
      <w:pPr>
        <w:jc w:val="both"/>
        <w:rPr>
          <w:rFonts w:ascii="Arial" w:hAnsi="Arial" w:cs="Arial"/>
          <w:sz w:val="20"/>
          <w:szCs w:val="22"/>
        </w:rPr>
      </w:pPr>
    </w:p>
    <w:p w:rsidR="00E11FA6" w:rsidRPr="00011207" w:rsidRDefault="00E11FA6" w:rsidP="00E11FA6">
      <w:pPr>
        <w:jc w:val="both"/>
        <w:rPr>
          <w:rFonts w:ascii="Arial" w:hAnsi="Arial" w:cs="Arial"/>
          <w:sz w:val="20"/>
          <w:szCs w:val="22"/>
          <w:u w:val="single"/>
        </w:rPr>
      </w:pPr>
      <w:r w:rsidRPr="00011207">
        <w:rPr>
          <w:rFonts w:ascii="Arial" w:hAnsi="Arial" w:cs="Arial"/>
          <w:sz w:val="20"/>
          <w:szCs w:val="22"/>
          <w:u w:val="single"/>
        </w:rPr>
        <w:t>Inscription</w:t>
      </w:r>
    </w:p>
    <w:p w:rsidR="00E11FA6" w:rsidRPr="00011207" w:rsidRDefault="00E11FA6" w:rsidP="00E11FA6">
      <w:pPr>
        <w:jc w:val="both"/>
        <w:rPr>
          <w:rFonts w:ascii="Arial" w:hAnsi="Arial" w:cs="Arial"/>
          <w:sz w:val="20"/>
          <w:szCs w:val="22"/>
          <w:u w:val="single"/>
        </w:rPr>
      </w:pPr>
    </w:p>
    <w:p w:rsidR="00E11FA6" w:rsidRPr="00011207" w:rsidRDefault="00E11FA6" w:rsidP="00E11FA6">
      <w:pPr>
        <w:jc w:val="both"/>
        <w:rPr>
          <w:rFonts w:ascii="Arial" w:hAnsi="Arial" w:cs="Arial"/>
          <w:sz w:val="20"/>
          <w:szCs w:val="22"/>
        </w:rPr>
      </w:pPr>
      <w:r w:rsidRPr="00011207">
        <w:rPr>
          <w:rFonts w:ascii="Arial" w:hAnsi="Arial" w:cs="Arial"/>
          <w:sz w:val="20"/>
          <w:szCs w:val="22"/>
        </w:rPr>
        <w:t xml:space="preserve">La date à laquelle est inscrit un enfant est </w:t>
      </w:r>
      <w:r w:rsidRPr="00011207">
        <w:rPr>
          <w:rFonts w:ascii="Arial" w:hAnsi="Arial" w:cs="Arial"/>
          <w:sz w:val="20"/>
          <w:szCs w:val="22"/>
          <w:u w:val="single"/>
        </w:rPr>
        <w:t>primordiale</w:t>
      </w:r>
      <w:r w:rsidRPr="00011207">
        <w:rPr>
          <w:rFonts w:ascii="Arial" w:hAnsi="Arial" w:cs="Arial"/>
          <w:sz w:val="20"/>
          <w:szCs w:val="22"/>
        </w:rPr>
        <w:t xml:space="preserve"> car elle détermine l’ordre par lequel le CPE procèdera pour les appels téléphoniques selon la priorité.</w:t>
      </w:r>
    </w:p>
    <w:p w:rsidR="00E11FA6" w:rsidRPr="00011207" w:rsidRDefault="00E11FA6" w:rsidP="00E11FA6">
      <w:pPr>
        <w:jc w:val="both"/>
        <w:rPr>
          <w:rFonts w:ascii="Arial" w:hAnsi="Arial" w:cs="Arial"/>
          <w:sz w:val="20"/>
          <w:szCs w:val="22"/>
        </w:rPr>
      </w:pPr>
    </w:p>
    <w:p w:rsidR="00E11FA6" w:rsidRPr="00011207" w:rsidRDefault="00E11FA6" w:rsidP="00E11FA6">
      <w:pPr>
        <w:jc w:val="both"/>
        <w:rPr>
          <w:rFonts w:ascii="Arial" w:hAnsi="Arial" w:cs="Arial"/>
          <w:sz w:val="20"/>
          <w:szCs w:val="22"/>
        </w:rPr>
      </w:pPr>
      <w:r w:rsidRPr="00011207">
        <w:rPr>
          <w:rFonts w:ascii="Arial" w:hAnsi="Arial" w:cs="Arial"/>
          <w:sz w:val="20"/>
          <w:szCs w:val="22"/>
        </w:rPr>
        <w:t>Chaque fiche de la liste d’attente est conservée par ordre de date d’inscription dans le groupe d’âge auquel il appartient. Toutes les familles de la liste d’attente externe ont droit à un refus sans changer de position sur la liste. Lors d’un deuxième refus, la demande du parent est déplacée à la fin de la liste à laquelle il appartient.</w:t>
      </w:r>
    </w:p>
    <w:p w:rsidR="00E11FA6" w:rsidRPr="00011207" w:rsidRDefault="00E11FA6" w:rsidP="00E11FA6">
      <w:pPr>
        <w:jc w:val="both"/>
        <w:rPr>
          <w:rFonts w:ascii="Arial" w:hAnsi="Arial" w:cs="Arial"/>
          <w:sz w:val="20"/>
          <w:szCs w:val="22"/>
        </w:rPr>
      </w:pPr>
    </w:p>
    <w:p w:rsidR="00E11FA6" w:rsidRPr="00011207" w:rsidRDefault="00E11FA6" w:rsidP="00E11FA6">
      <w:pPr>
        <w:jc w:val="both"/>
        <w:rPr>
          <w:rFonts w:ascii="Arial" w:hAnsi="Arial" w:cs="Arial"/>
          <w:sz w:val="20"/>
          <w:szCs w:val="20"/>
        </w:rPr>
      </w:pPr>
      <w:r w:rsidRPr="00011207">
        <w:rPr>
          <w:rFonts w:ascii="Arial" w:hAnsi="Arial" w:cs="Arial"/>
          <w:sz w:val="20"/>
          <w:szCs w:val="22"/>
        </w:rPr>
        <w:t xml:space="preserve">Bien que l’installation de l’EPSH </w:t>
      </w:r>
      <w:r w:rsidRPr="00011207">
        <w:rPr>
          <w:rFonts w:ascii="Arial" w:hAnsi="Arial" w:cs="Arial"/>
          <w:sz w:val="20"/>
          <w:szCs w:val="20"/>
        </w:rPr>
        <w:t>permette une souplesse quant à l’âge de l’enfant reçu pour des places vacantes, le CPE attribuera les places de telle sorte que des enfants de tous les groupes d’âge fréquenteront l’installation.</w:t>
      </w:r>
    </w:p>
    <w:p w:rsidR="00E11FA6" w:rsidRPr="00011207" w:rsidRDefault="00E11FA6" w:rsidP="00E11FA6">
      <w:pPr>
        <w:jc w:val="both"/>
        <w:rPr>
          <w:rFonts w:ascii="Arial" w:hAnsi="Arial" w:cs="Arial"/>
          <w:sz w:val="20"/>
          <w:szCs w:val="20"/>
        </w:rPr>
      </w:pPr>
    </w:p>
    <w:p w:rsidR="00DE4CCA" w:rsidRPr="00011207" w:rsidRDefault="00DE4CCA" w:rsidP="00DE4CCA">
      <w:pPr>
        <w:jc w:val="both"/>
        <w:rPr>
          <w:rFonts w:ascii="Arial" w:hAnsi="Arial" w:cs="Arial"/>
          <w:sz w:val="20"/>
          <w:szCs w:val="22"/>
        </w:rPr>
      </w:pPr>
      <w:r w:rsidRPr="00011207">
        <w:rPr>
          <w:rFonts w:ascii="Arial" w:hAnsi="Arial" w:cs="Arial"/>
          <w:sz w:val="20"/>
          <w:szCs w:val="22"/>
        </w:rPr>
        <w:t>Le CPE L’AMIBULLE se réserve le droit de traiter tout cas particulier relativement au début et à la fin du contrat de service avec le parent.</w:t>
      </w:r>
    </w:p>
    <w:p w:rsidR="00E11FA6" w:rsidRDefault="00E11FA6" w:rsidP="00E11FA6">
      <w:pPr>
        <w:jc w:val="both"/>
        <w:rPr>
          <w:rFonts w:ascii="Arial" w:hAnsi="Arial" w:cs="Arial"/>
          <w:sz w:val="20"/>
          <w:szCs w:val="20"/>
          <w:u w:val="single"/>
        </w:rPr>
      </w:pPr>
    </w:p>
    <w:p w:rsidR="00DE4CCA" w:rsidRPr="00011207" w:rsidRDefault="00DE4CCA" w:rsidP="00E11FA6">
      <w:pPr>
        <w:jc w:val="both"/>
        <w:rPr>
          <w:rFonts w:ascii="Arial" w:hAnsi="Arial" w:cs="Arial"/>
          <w:sz w:val="20"/>
          <w:szCs w:val="20"/>
          <w:u w:val="single"/>
        </w:rPr>
      </w:pPr>
    </w:p>
    <w:p w:rsidR="00E11FA6" w:rsidRPr="00011207" w:rsidRDefault="0068183A" w:rsidP="00E11FA6">
      <w:pPr>
        <w:jc w:val="both"/>
        <w:rPr>
          <w:rFonts w:ascii="Arial" w:hAnsi="Arial" w:cs="Arial"/>
          <w:sz w:val="20"/>
          <w:szCs w:val="20"/>
          <w:u w:val="single"/>
        </w:rPr>
      </w:pPr>
      <w:r w:rsidRPr="00011207">
        <w:rPr>
          <w:rFonts w:ascii="Arial" w:hAnsi="Arial" w:cs="Arial"/>
          <w:sz w:val="20"/>
          <w:szCs w:val="20"/>
          <w:u w:val="single"/>
        </w:rPr>
        <w:t>Modification de la politique d’attribution</w:t>
      </w:r>
    </w:p>
    <w:p w:rsidR="00E11FA6" w:rsidRPr="00011207" w:rsidRDefault="00E11FA6" w:rsidP="00E11FA6">
      <w:pPr>
        <w:jc w:val="both"/>
        <w:rPr>
          <w:rFonts w:ascii="Arial" w:hAnsi="Arial" w:cs="Arial"/>
          <w:sz w:val="20"/>
          <w:szCs w:val="20"/>
        </w:rPr>
      </w:pPr>
    </w:p>
    <w:p w:rsidR="0068183A" w:rsidRPr="00011207" w:rsidRDefault="0068183A">
      <w:pPr>
        <w:jc w:val="both"/>
        <w:rPr>
          <w:rFonts w:ascii="Arial" w:hAnsi="Arial" w:cs="Arial"/>
          <w:sz w:val="20"/>
          <w:szCs w:val="20"/>
        </w:rPr>
      </w:pPr>
      <w:r w:rsidRPr="00011207">
        <w:rPr>
          <w:rFonts w:ascii="Arial" w:hAnsi="Arial" w:cs="Arial"/>
          <w:sz w:val="20"/>
          <w:szCs w:val="20"/>
        </w:rPr>
        <w:t>La modification de l’attribution des places à l’installation des Moissons doit faire l’objet d’une entente avec la direction de l’école professionnelle de St-Hyacinthe (EPSH).</w:t>
      </w:r>
    </w:p>
    <w:sectPr w:rsidR="0068183A" w:rsidRPr="00011207" w:rsidSect="001135E3">
      <w:footerReference w:type="even" r:id="rId19"/>
      <w:footerReference w:type="default" r:id="rId20"/>
      <w:footerReference w:type="first" r:id="rId21"/>
      <w:footnotePr>
        <w:pos w:val="beneathText"/>
      </w:footnotePr>
      <w:type w:val="continuous"/>
      <w:pgSz w:w="12240" w:h="15840"/>
      <w:pgMar w:top="1440" w:right="1800" w:bottom="1440" w:left="1800" w:header="426"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3A" w:rsidRDefault="00A3373A">
      <w:r>
        <w:separator/>
      </w:r>
    </w:p>
  </w:endnote>
  <w:endnote w:type="continuationSeparator" w:id="0">
    <w:p w:rsidR="00A3373A" w:rsidRDefault="00A3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73" w:rsidRPr="00530473" w:rsidRDefault="00933930">
    <w:pPr>
      <w:pStyle w:val="Pieddepage"/>
      <w:rPr>
        <w:sz w:val="20"/>
        <w:szCs w:val="20"/>
      </w:rPr>
    </w:pPr>
    <w:r w:rsidRPr="004C0BC7">
      <w:rPr>
        <w:noProof/>
        <w:sz w:val="20"/>
        <w:szCs w:val="20"/>
      </w:rPr>
      <mc:AlternateContent>
        <mc:Choice Requires="wps">
          <w:drawing>
            <wp:anchor distT="0" distB="0" distL="114300" distR="114300" simplePos="0" relativeHeight="251658240" behindDoc="0" locked="0" layoutInCell="0" allowOverlap="1">
              <wp:simplePos x="0" y="0"/>
              <wp:positionH relativeFrom="page">
                <wp:posOffset>6867525</wp:posOffset>
              </wp:positionH>
              <wp:positionV relativeFrom="page">
                <wp:posOffset>9068435</wp:posOffset>
              </wp:positionV>
              <wp:extent cx="368300" cy="274320"/>
              <wp:effectExtent l="9525" t="10160" r="12700" b="10795"/>
              <wp:wrapNone/>
              <wp:docPr id="3"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30473" w:rsidRDefault="00530473" w:rsidP="00530473">
                          <w:pPr>
                            <w:jc w:val="center"/>
                          </w:pPr>
                          <w:r>
                            <w:rPr>
                              <w:sz w:val="22"/>
                              <w:szCs w:val="22"/>
                            </w:rPr>
                            <w:fldChar w:fldCharType="begin"/>
                          </w:r>
                          <w:r>
                            <w:instrText>PAGE    \* MERGEFORMAT</w:instrText>
                          </w:r>
                          <w:r>
                            <w:rPr>
                              <w:sz w:val="22"/>
                              <w:szCs w:val="22"/>
                            </w:rPr>
                            <w:fldChar w:fldCharType="separate"/>
                          </w:r>
                          <w:r w:rsidRPr="001135E3">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40.75pt;margin-top:714.05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qF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" o:allowincell="f" adj="14135" strokecolor="gray" strokeweight=".25pt">
              <v:textbox>
                <w:txbxContent>
                  <w:p w:rsidR="00530473" w:rsidRDefault="00530473" w:rsidP="00530473">
                    <w:pPr>
                      <w:jc w:val="center"/>
                    </w:pPr>
                    <w:r>
                      <w:rPr>
                        <w:sz w:val="22"/>
                        <w:szCs w:val="22"/>
                      </w:rPr>
                      <w:fldChar w:fldCharType="begin"/>
                    </w:r>
                    <w:r>
                      <w:instrText>PAGE    \* MERGEFORMAT</w:instrText>
                    </w:r>
                    <w:r>
                      <w:rPr>
                        <w:sz w:val="22"/>
                        <w:szCs w:val="22"/>
                      </w:rPr>
                      <w:fldChar w:fldCharType="separate"/>
                    </w:r>
                    <w:r w:rsidRPr="001135E3">
                      <w:rPr>
                        <w:noProof/>
                        <w:sz w:val="16"/>
                        <w:szCs w:val="16"/>
                        <w:lang w:val="fr-FR"/>
                      </w:rPr>
                      <w:t>1</w:t>
                    </w:r>
                    <w:r>
                      <w:rPr>
                        <w:sz w:val="16"/>
                        <w:szCs w:val="16"/>
                      </w:rPr>
                      <w:fldChar w:fldCharType="end"/>
                    </w:r>
                  </w:p>
                </w:txbxContent>
              </v:textbox>
              <w10:wrap anchorx="page" anchory="page"/>
            </v:shape>
          </w:pict>
        </mc:Fallback>
      </mc:AlternateContent>
    </w:r>
    <w:r w:rsidR="00530473" w:rsidRPr="004C0BC7">
      <w:rPr>
        <w:sz w:val="20"/>
        <w:szCs w:val="20"/>
      </w:rPr>
      <w:t>Adopté le 29 février 2012 et mo</w:t>
    </w:r>
    <w:r w:rsidR="00530473">
      <w:rPr>
        <w:sz w:val="20"/>
        <w:szCs w:val="20"/>
      </w:rPr>
      <w:t xml:space="preserve">difié le </w:t>
    </w:r>
    <w:r w:rsidR="002869B3">
      <w:rPr>
        <w:sz w:val="20"/>
        <w:szCs w:val="20"/>
      </w:rPr>
      <w:t>24 novembre 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Pr="00A739E1" w:rsidRDefault="00933930" w:rsidP="00A739E1">
    <w:pPr>
      <w:pStyle w:val="Pieddepage"/>
    </w:pPr>
    <w:r>
      <w:rPr>
        <w:noProof/>
      </w:rPr>
      <mc:AlternateContent>
        <mc:Choice Requires="wps">
          <w:drawing>
            <wp:anchor distT="0" distB="0" distL="114300" distR="114300" simplePos="0" relativeHeight="251657216" behindDoc="0" locked="0" layoutInCell="0" allowOverlap="1">
              <wp:simplePos x="0" y="0"/>
              <wp:positionH relativeFrom="page">
                <wp:posOffset>6867525</wp:posOffset>
              </wp:positionH>
              <wp:positionV relativeFrom="page">
                <wp:posOffset>9068435</wp:posOffset>
              </wp:positionV>
              <wp:extent cx="368300" cy="274320"/>
              <wp:effectExtent l="9525" t="10160" r="12700" b="10795"/>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739E1" w:rsidRDefault="00A739E1">
                          <w:pPr>
                            <w:jc w:val="center"/>
                          </w:pPr>
                          <w:r>
                            <w:rPr>
                              <w:sz w:val="22"/>
                              <w:szCs w:val="22"/>
                            </w:rPr>
                            <w:fldChar w:fldCharType="begin"/>
                          </w:r>
                          <w:r>
                            <w:instrText>PAGE    \* MERGEFORMAT</w:instrText>
                          </w:r>
                          <w:r>
                            <w:rPr>
                              <w:sz w:val="22"/>
                              <w:szCs w:val="22"/>
                            </w:rPr>
                            <w:fldChar w:fldCharType="separate"/>
                          </w:r>
                          <w:r w:rsidR="001135E3" w:rsidRPr="001135E3">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540.75pt;margin-top:714.05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" o:allowincell="f" adj="14135" strokecolor="gray" strokeweight=".25pt">
              <v:textbox>
                <w:txbxContent>
                  <w:p w:rsidR="00A739E1" w:rsidRDefault="00A739E1">
                    <w:pPr>
                      <w:jc w:val="center"/>
                    </w:pPr>
                    <w:r>
                      <w:rPr>
                        <w:sz w:val="22"/>
                        <w:szCs w:val="22"/>
                      </w:rPr>
                      <w:fldChar w:fldCharType="begin"/>
                    </w:r>
                    <w:r>
                      <w:instrText>PAGE    \* MERGEFORMAT</w:instrText>
                    </w:r>
                    <w:r>
                      <w:rPr>
                        <w:sz w:val="22"/>
                        <w:szCs w:val="22"/>
                      </w:rPr>
                      <w:fldChar w:fldCharType="separate"/>
                    </w:r>
                    <w:r w:rsidR="001135E3" w:rsidRPr="001135E3">
                      <w:rPr>
                        <w:noProof/>
                        <w:sz w:val="16"/>
                        <w:szCs w:val="16"/>
                        <w:lang w:val="fr-FR"/>
                      </w:rPr>
                      <w:t>3</w:t>
                    </w:r>
                    <w:r>
                      <w:rPr>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Default="00E146E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E8" w:rsidRPr="00530473" w:rsidRDefault="00E146E8" w:rsidP="005304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3A" w:rsidRDefault="00A3373A">
      <w:r>
        <w:separator/>
      </w:r>
    </w:p>
  </w:footnote>
  <w:footnote w:type="continuationSeparator" w:id="0">
    <w:p w:rsidR="00A3373A" w:rsidRDefault="00A3373A">
      <w:r>
        <w:continuationSeparator/>
      </w:r>
    </w:p>
  </w:footnote>
  <w:footnote w:id="1">
    <w:p w:rsidR="00703EE1" w:rsidRPr="00703EE1" w:rsidRDefault="00703EE1">
      <w:pPr>
        <w:pStyle w:val="Notedebasdepage"/>
        <w:rPr>
          <w:rFonts w:ascii="Arial" w:hAnsi="Arial" w:cs="Arial"/>
          <w:sz w:val="16"/>
        </w:rPr>
      </w:pPr>
      <w:r w:rsidRPr="00703EE1">
        <w:rPr>
          <w:rStyle w:val="Appelnotedebasdep"/>
          <w:rFonts w:ascii="Arial" w:hAnsi="Arial" w:cs="Arial"/>
          <w:sz w:val="16"/>
        </w:rPr>
        <w:footnoteRef/>
      </w:r>
      <w:r w:rsidRPr="00703EE1">
        <w:rPr>
          <w:rFonts w:ascii="Arial" w:hAnsi="Arial" w:cs="Arial"/>
          <w:sz w:val="16"/>
        </w:rPr>
        <w:t xml:space="preserve"> Les places à temps partiel sont offertes à raison de 2 jours ou 3 jours par semaine, soit :</w:t>
      </w:r>
    </w:p>
    <w:p w:rsidR="00703EE1" w:rsidRPr="00703EE1" w:rsidRDefault="00703EE1" w:rsidP="00703EE1">
      <w:pPr>
        <w:pStyle w:val="Notedebasdepage"/>
        <w:numPr>
          <w:ilvl w:val="0"/>
          <w:numId w:val="16"/>
        </w:numPr>
        <w:rPr>
          <w:rFonts w:ascii="Arial" w:hAnsi="Arial" w:cs="Arial"/>
          <w:sz w:val="16"/>
        </w:rPr>
      </w:pPr>
      <w:r w:rsidRPr="00703EE1">
        <w:rPr>
          <w:rFonts w:ascii="Arial" w:hAnsi="Arial" w:cs="Arial"/>
          <w:sz w:val="16"/>
        </w:rPr>
        <w:t>Lundi et mardi</w:t>
      </w:r>
    </w:p>
    <w:p w:rsidR="00703EE1" w:rsidRPr="00703EE1" w:rsidRDefault="00703EE1" w:rsidP="00703EE1">
      <w:pPr>
        <w:pStyle w:val="Notedebasdepage"/>
        <w:numPr>
          <w:ilvl w:val="0"/>
          <w:numId w:val="16"/>
        </w:numPr>
        <w:rPr>
          <w:rFonts w:ascii="Arial" w:hAnsi="Arial" w:cs="Arial"/>
          <w:sz w:val="16"/>
        </w:rPr>
      </w:pPr>
      <w:r w:rsidRPr="00703EE1">
        <w:rPr>
          <w:rFonts w:ascii="Arial" w:hAnsi="Arial" w:cs="Arial"/>
          <w:sz w:val="16"/>
        </w:rPr>
        <w:t>Jeudi et vendredi</w:t>
      </w:r>
    </w:p>
    <w:p w:rsidR="00703EE1" w:rsidRPr="00703EE1" w:rsidRDefault="00703EE1" w:rsidP="00703EE1">
      <w:pPr>
        <w:pStyle w:val="Notedebasdepage"/>
        <w:numPr>
          <w:ilvl w:val="0"/>
          <w:numId w:val="16"/>
        </w:numPr>
        <w:rPr>
          <w:rFonts w:ascii="Arial" w:hAnsi="Arial" w:cs="Arial"/>
          <w:sz w:val="16"/>
        </w:rPr>
      </w:pPr>
      <w:r w:rsidRPr="00703EE1">
        <w:rPr>
          <w:rFonts w:ascii="Arial" w:hAnsi="Arial" w:cs="Arial"/>
          <w:sz w:val="16"/>
        </w:rPr>
        <w:t xml:space="preserve">Lundi, mardi </w:t>
      </w:r>
      <w:proofErr w:type="gramStart"/>
      <w:r w:rsidRPr="00703EE1">
        <w:rPr>
          <w:rFonts w:ascii="Arial" w:hAnsi="Arial" w:cs="Arial"/>
          <w:sz w:val="16"/>
        </w:rPr>
        <w:t>et  mercredi</w:t>
      </w:r>
      <w:proofErr w:type="gramEnd"/>
    </w:p>
    <w:p w:rsidR="00703EE1" w:rsidRPr="00703EE1" w:rsidRDefault="00703EE1" w:rsidP="00703EE1">
      <w:pPr>
        <w:pStyle w:val="Notedebasdepage"/>
        <w:numPr>
          <w:ilvl w:val="0"/>
          <w:numId w:val="16"/>
        </w:numPr>
        <w:rPr>
          <w:rFonts w:ascii="Arial" w:hAnsi="Arial" w:cs="Arial"/>
          <w:sz w:val="16"/>
        </w:rPr>
      </w:pPr>
      <w:r w:rsidRPr="00703EE1">
        <w:rPr>
          <w:rFonts w:ascii="Arial" w:hAnsi="Arial" w:cs="Arial"/>
          <w:sz w:val="16"/>
        </w:rPr>
        <w:t>Mercredi, jeudi et vendredi</w:t>
      </w:r>
    </w:p>
    <w:p w:rsidR="00703EE1" w:rsidRPr="00703EE1" w:rsidRDefault="00703EE1" w:rsidP="00703EE1">
      <w:pPr>
        <w:pStyle w:val="Notedebasdepage"/>
        <w:ind w:left="720"/>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8A" w:rsidRDefault="00933930" w:rsidP="00E53629">
    <w:pPr>
      <w:pStyle w:val="En-tte"/>
      <w:jc w:val="right"/>
    </w:pPr>
    <w:r>
      <w:rPr>
        <w:noProof/>
        <w:lang w:eastAsia="fr-CA"/>
      </w:rPr>
      <w:drawing>
        <wp:inline distT="0" distB="0" distL="0" distR="0">
          <wp:extent cx="1333500" cy="666750"/>
          <wp:effectExtent l="0" t="0" r="0" b="0"/>
          <wp:docPr id="1" name="Image 1" descr="LAmibulle_CPE_logo_long_CMYK_vsF_17-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ibulle_CPE_logo_long_CMYK_vsF_17-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2160"/>
        </w:tabs>
      </w:pPr>
      <w:rPr>
        <w:rFonts w:ascii="Symbol" w:hAnsi="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800"/>
        </w:tabs>
      </w:pPr>
    </w:lvl>
  </w:abstractNum>
  <w:abstractNum w:abstractNumId="3" w15:restartNumberingAfterBreak="0">
    <w:nsid w:val="00000004"/>
    <w:multiLevelType w:val="singleLevel"/>
    <w:tmpl w:val="00000004"/>
    <w:name w:val="WW8Num11"/>
    <w:lvl w:ilvl="0">
      <w:start w:val="1"/>
      <w:numFmt w:val="decimal"/>
      <w:lvlText w:val="%1."/>
      <w:lvlJc w:val="left"/>
      <w:pPr>
        <w:tabs>
          <w:tab w:val="num" w:pos="1800"/>
        </w:tabs>
      </w:pPr>
    </w:lvl>
  </w:abstractNum>
  <w:abstractNum w:abstractNumId="4" w15:restartNumberingAfterBreak="0">
    <w:nsid w:val="059F5744"/>
    <w:multiLevelType w:val="hybridMultilevel"/>
    <w:tmpl w:val="11D2111C"/>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5" w15:restartNumberingAfterBreak="0">
    <w:nsid w:val="09704AC7"/>
    <w:multiLevelType w:val="hybridMultilevel"/>
    <w:tmpl w:val="E8A22E86"/>
    <w:lvl w:ilvl="0" w:tplc="0C0C0001">
      <w:start w:val="1"/>
      <w:numFmt w:val="bullet"/>
      <w:lvlText w:val=""/>
      <w:lvlJc w:val="left"/>
      <w:pPr>
        <w:ind w:left="2876" w:hanging="360"/>
      </w:pPr>
      <w:rPr>
        <w:rFonts w:ascii="Symbol" w:hAnsi="Symbol" w:hint="default"/>
      </w:rPr>
    </w:lvl>
    <w:lvl w:ilvl="1" w:tplc="0C0C0003">
      <w:start w:val="1"/>
      <w:numFmt w:val="bullet"/>
      <w:lvlText w:val="o"/>
      <w:lvlJc w:val="left"/>
      <w:pPr>
        <w:ind w:left="3596" w:hanging="360"/>
      </w:pPr>
      <w:rPr>
        <w:rFonts w:ascii="Courier New" w:hAnsi="Courier New" w:cs="Courier New" w:hint="default"/>
      </w:rPr>
    </w:lvl>
    <w:lvl w:ilvl="2" w:tplc="0C0C0005" w:tentative="1">
      <w:start w:val="1"/>
      <w:numFmt w:val="bullet"/>
      <w:lvlText w:val=""/>
      <w:lvlJc w:val="left"/>
      <w:pPr>
        <w:ind w:left="4316" w:hanging="360"/>
      </w:pPr>
      <w:rPr>
        <w:rFonts w:ascii="Wingdings" w:hAnsi="Wingdings" w:hint="default"/>
      </w:rPr>
    </w:lvl>
    <w:lvl w:ilvl="3" w:tplc="0C0C0001" w:tentative="1">
      <w:start w:val="1"/>
      <w:numFmt w:val="bullet"/>
      <w:lvlText w:val=""/>
      <w:lvlJc w:val="left"/>
      <w:pPr>
        <w:ind w:left="5036" w:hanging="360"/>
      </w:pPr>
      <w:rPr>
        <w:rFonts w:ascii="Symbol" w:hAnsi="Symbol" w:hint="default"/>
      </w:rPr>
    </w:lvl>
    <w:lvl w:ilvl="4" w:tplc="0C0C0003" w:tentative="1">
      <w:start w:val="1"/>
      <w:numFmt w:val="bullet"/>
      <w:lvlText w:val="o"/>
      <w:lvlJc w:val="left"/>
      <w:pPr>
        <w:ind w:left="5756" w:hanging="360"/>
      </w:pPr>
      <w:rPr>
        <w:rFonts w:ascii="Courier New" w:hAnsi="Courier New" w:cs="Courier New" w:hint="default"/>
      </w:rPr>
    </w:lvl>
    <w:lvl w:ilvl="5" w:tplc="0C0C0005" w:tentative="1">
      <w:start w:val="1"/>
      <w:numFmt w:val="bullet"/>
      <w:lvlText w:val=""/>
      <w:lvlJc w:val="left"/>
      <w:pPr>
        <w:ind w:left="6476" w:hanging="360"/>
      </w:pPr>
      <w:rPr>
        <w:rFonts w:ascii="Wingdings" w:hAnsi="Wingdings" w:hint="default"/>
      </w:rPr>
    </w:lvl>
    <w:lvl w:ilvl="6" w:tplc="0C0C0001" w:tentative="1">
      <w:start w:val="1"/>
      <w:numFmt w:val="bullet"/>
      <w:lvlText w:val=""/>
      <w:lvlJc w:val="left"/>
      <w:pPr>
        <w:ind w:left="7196" w:hanging="360"/>
      </w:pPr>
      <w:rPr>
        <w:rFonts w:ascii="Symbol" w:hAnsi="Symbol" w:hint="default"/>
      </w:rPr>
    </w:lvl>
    <w:lvl w:ilvl="7" w:tplc="0C0C0003" w:tentative="1">
      <w:start w:val="1"/>
      <w:numFmt w:val="bullet"/>
      <w:lvlText w:val="o"/>
      <w:lvlJc w:val="left"/>
      <w:pPr>
        <w:ind w:left="7916" w:hanging="360"/>
      </w:pPr>
      <w:rPr>
        <w:rFonts w:ascii="Courier New" w:hAnsi="Courier New" w:cs="Courier New" w:hint="default"/>
      </w:rPr>
    </w:lvl>
    <w:lvl w:ilvl="8" w:tplc="0C0C0005" w:tentative="1">
      <w:start w:val="1"/>
      <w:numFmt w:val="bullet"/>
      <w:lvlText w:val=""/>
      <w:lvlJc w:val="left"/>
      <w:pPr>
        <w:ind w:left="8636" w:hanging="360"/>
      </w:pPr>
      <w:rPr>
        <w:rFonts w:ascii="Wingdings" w:hAnsi="Wingdings" w:hint="default"/>
      </w:rPr>
    </w:lvl>
  </w:abstractNum>
  <w:abstractNum w:abstractNumId="6" w15:restartNumberingAfterBreak="0">
    <w:nsid w:val="0B7833E9"/>
    <w:multiLevelType w:val="hybridMultilevel"/>
    <w:tmpl w:val="C2FA9C5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16267333"/>
    <w:multiLevelType w:val="hybridMultilevel"/>
    <w:tmpl w:val="97CE36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6A9B"/>
    <w:multiLevelType w:val="hybridMultilevel"/>
    <w:tmpl w:val="FB2EAB98"/>
    <w:lvl w:ilvl="0" w:tplc="4ED4711E">
      <w:start w:val="2"/>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1C300771"/>
    <w:multiLevelType w:val="hybridMultilevel"/>
    <w:tmpl w:val="0AD0344A"/>
    <w:lvl w:ilvl="0" w:tplc="BEE280AE">
      <w:start w:val="1"/>
      <w:numFmt w:val="lowerLetter"/>
      <w:lvlText w:val="%1)"/>
      <w:lvlJc w:val="left"/>
      <w:pPr>
        <w:ind w:left="1116" w:hanging="360"/>
      </w:pPr>
      <w:rPr>
        <w:rFonts w:hint="default"/>
      </w:rPr>
    </w:lvl>
    <w:lvl w:ilvl="1" w:tplc="0C0C0019" w:tentative="1">
      <w:start w:val="1"/>
      <w:numFmt w:val="lowerLetter"/>
      <w:lvlText w:val="%2."/>
      <w:lvlJc w:val="left"/>
      <w:pPr>
        <w:ind w:left="1836" w:hanging="360"/>
      </w:pPr>
    </w:lvl>
    <w:lvl w:ilvl="2" w:tplc="0C0C001B" w:tentative="1">
      <w:start w:val="1"/>
      <w:numFmt w:val="lowerRoman"/>
      <w:lvlText w:val="%3."/>
      <w:lvlJc w:val="right"/>
      <w:pPr>
        <w:ind w:left="2556" w:hanging="180"/>
      </w:pPr>
    </w:lvl>
    <w:lvl w:ilvl="3" w:tplc="0C0C000F" w:tentative="1">
      <w:start w:val="1"/>
      <w:numFmt w:val="decimal"/>
      <w:lvlText w:val="%4."/>
      <w:lvlJc w:val="left"/>
      <w:pPr>
        <w:ind w:left="3276" w:hanging="360"/>
      </w:pPr>
    </w:lvl>
    <w:lvl w:ilvl="4" w:tplc="0C0C0019" w:tentative="1">
      <w:start w:val="1"/>
      <w:numFmt w:val="lowerLetter"/>
      <w:lvlText w:val="%5."/>
      <w:lvlJc w:val="left"/>
      <w:pPr>
        <w:ind w:left="3996" w:hanging="360"/>
      </w:pPr>
    </w:lvl>
    <w:lvl w:ilvl="5" w:tplc="0C0C001B" w:tentative="1">
      <w:start w:val="1"/>
      <w:numFmt w:val="lowerRoman"/>
      <w:lvlText w:val="%6."/>
      <w:lvlJc w:val="right"/>
      <w:pPr>
        <w:ind w:left="4716" w:hanging="180"/>
      </w:pPr>
    </w:lvl>
    <w:lvl w:ilvl="6" w:tplc="0C0C000F" w:tentative="1">
      <w:start w:val="1"/>
      <w:numFmt w:val="decimal"/>
      <w:lvlText w:val="%7."/>
      <w:lvlJc w:val="left"/>
      <w:pPr>
        <w:ind w:left="5436" w:hanging="360"/>
      </w:pPr>
    </w:lvl>
    <w:lvl w:ilvl="7" w:tplc="0C0C0019" w:tentative="1">
      <w:start w:val="1"/>
      <w:numFmt w:val="lowerLetter"/>
      <w:lvlText w:val="%8."/>
      <w:lvlJc w:val="left"/>
      <w:pPr>
        <w:ind w:left="6156" w:hanging="360"/>
      </w:pPr>
    </w:lvl>
    <w:lvl w:ilvl="8" w:tplc="0C0C001B" w:tentative="1">
      <w:start w:val="1"/>
      <w:numFmt w:val="lowerRoman"/>
      <w:lvlText w:val="%9."/>
      <w:lvlJc w:val="right"/>
      <w:pPr>
        <w:ind w:left="6876" w:hanging="180"/>
      </w:pPr>
    </w:lvl>
  </w:abstractNum>
  <w:abstractNum w:abstractNumId="10" w15:restartNumberingAfterBreak="0">
    <w:nsid w:val="317C2942"/>
    <w:multiLevelType w:val="hybridMultilevel"/>
    <w:tmpl w:val="A90C9B40"/>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31D86FFD"/>
    <w:multiLevelType w:val="hybridMultilevel"/>
    <w:tmpl w:val="23FCD3FC"/>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12" w15:restartNumberingAfterBreak="0">
    <w:nsid w:val="36B1530A"/>
    <w:multiLevelType w:val="hybridMultilevel"/>
    <w:tmpl w:val="D07E2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34444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AB4AFC"/>
    <w:multiLevelType w:val="hybridMultilevel"/>
    <w:tmpl w:val="E366484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58C66A87"/>
    <w:multiLevelType w:val="hybridMultilevel"/>
    <w:tmpl w:val="F022F3B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5C5B5F0E"/>
    <w:multiLevelType w:val="hybridMultilevel"/>
    <w:tmpl w:val="BB54077C"/>
    <w:lvl w:ilvl="0" w:tplc="0C0C0015">
      <w:start w:val="1"/>
      <w:numFmt w:val="upperLetter"/>
      <w:lvlText w:val="%1."/>
      <w:lvlJc w:val="left"/>
      <w:pPr>
        <w:ind w:left="720" w:hanging="360"/>
      </w:pPr>
    </w:lvl>
    <w:lvl w:ilvl="1" w:tplc="0C0C0019">
      <w:start w:val="1"/>
      <w:numFmt w:val="lowerLetter"/>
      <w:lvlText w:val="%2."/>
      <w:lvlJc w:val="left"/>
      <w:pPr>
        <w:ind w:left="1637"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64573F"/>
    <w:multiLevelType w:val="hybridMultilevel"/>
    <w:tmpl w:val="972ACF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87311"/>
    <w:multiLevelType w:val="hybridMultilevel"/>
    <w:tmpl w:val="42F2A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DE549A"/>
    <w:multiLevelType w:val="hybridMultilevel"/>
    <w:tmpl w:val="9852253E"/>
    <w:lvl w:ilvl="0" w:tplc="557CC72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672C47B7"/>
    <w:multiLevelType w:val="hybridMultilevel"/>
    <w:tmpl w:val="8D8CCE00"/>
    <w:lvl w:ilvl="0" w:tplc="C95C8930">
      <w:start w:val="1"/>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6F795375"/>
    <w:multiLevelType w:val="hybridMultilevel"/>
    <w:tmpl w:val="F73AF06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2" w15:restartNumberingAfterBreak="0">
    <w:nsid w:val="77321BAF"/>
    <w:multiLevelType w:val="hybridMultilevel"/>
    <w:tmpl w:val="6FFE03BA"/>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3" w15:restartNumberingAfterBreak="0">
    <w:nsid w:val="7FAB269B"/>
    <w:multiLevelType w:val="hybridMultilevel"/>
    <w:tmpl w:val="75B4E43A"/>
    <w:lvl w:ilvl="0" w:tplc="040C0015">
      <w:start w:val="1"/>
      <w:numFmt w:val="upp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17"/>
  </w:num>
  <w:num w:numId="6">
    <w:abstractNumId w:val="23"/>
  </w:num>
  <w:num w:numId="7">
    <w:abstractNumId w:val="7"/>
  </w:num>
  <w:num w:numId="8">
    <w:abstractNumId w:val="8"/>
  </w:num>
  <w:num w:numId="9">
    <w:abstractNumId w:val="20"/>
  </w:num>
  <w:num w:numId="10">
    <w:abstractNumId w:val="10"/>
  </w:num>
  <w:num w:numId="11">
    <w:abstractNumId w:val="12"/>
  </w:num>
  <w:num w:numId="12">
    <w:abstractNumId w:val="6"/>
  </w:num>
  <w:num w:numId="13">
    <w:abstractNumId w:val="15"/>
  </w:num>
  <w:num w:numId="14">
    <w:abstractNumId w:val="13"/>
  </w:num>
  <w:num w:numId="15">
    <w:abstractNumId w:val="16"/>
  </w:num>
  <w:num w:numId="16">
    <w:abstractNumId w:val="18"/>
  </w:num>
  <w:num w:numId="17">
    <w:abstractNumId w:val="5"/>
  </w:num>
  <w:num w:numId="18">
    <w:abstractNumId w:val="21"/>
  </w:num>
  <w:num w:numId="19">
    <w:abstractNumId w:val="11"/>
  </w:num>
  <w:num w:numId="20">
    <w:abstractNumId w:val="19"/>
  </w:num>
  <w:num w:numId="21">
    <w:abstractNumId w:val="9"/>
  </w:num>
  <w:num w:numId="22">
    <w:abstractNumId w:val="4"/>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EF"/>
    <w:rsid w:val="00002F41"/>
    <w:rsid w:val="00007943"/>
    <w:rsid w:val="00011207"/>
    <w:rsid w:val="00011305"/>
    <w:rsid w:val="00015565"/>
    <w:rsid w:val="00017E3C"/>
    <w:rsid w:val="000215C2"/>
    <w:rsid w:val="00053A19"/>
    <w:rsid w:val="00057E62"/>
    <w:rsid w:val="00070AAC"/>
    <w:rsid w:val="00082A6E"/>
    <w:rsid w:val="00085E64"/>
    <w:rsid w:val="00087452"/>
    <w:rsid w:val="0008775A"/>
    <w:rsid w:val="000D061F"/>
    <w:rsid w:val="000E1A02"/>
    <w:rsid w:val="000F2975"/>
    <w:rsid w:val="00103F49"/>
    <w:rsid w:val="00107D2B"/>
    <w:rsid w:val="001135E3"/>
    <w:rsid w:val="00154C3A"/>
    <w:rsid w:val="00165DDA"/>
    <w:rsid w:val="00173EA8"/>
    <w:rsid w:val="001903C7"/>
    <w:rsid w:val="001A10D3"/>
    <w:rsid w:val="001A7B25"/>
    <w:rsid w:val="001C60C6"/>
    <w:rsid w:val="001D07B8"/>
    <w:rsid w:val="001D1990"/>
    <w:rsid w:val="001D7D3B"/>
    <w:rsid w:val="001E5E79"/>
    <w:rsid w:val="001E6BE0"/>
    <w:rsid w:val="001F3A86"/>
    <w:rsid w:val="00211197"/>
    <w:rsid w:val="002253B4"/>
    <w:rsid w:val="0023138B"/>
    <w:rsid w:val="0025031F"/>
    <w:rsid w:val="00253DB5"/>
    <w:rsid w:val="00256CE4"/>
    <w:rsid w:val="00276421"/>
    <w:rsid w:val="002869B3"/>
    <w:rsid w:val="002D7E72"/>
    <w:rsid w:val="002E65EC"/>
    <w:rsid w:val="002F00D6"/>
    <w:rsid w:val="0031570D"/>
    <w:rsid w:val="0032631D"/>
    <w:rsid w:val="0033453A"/>
    <w:rsid w:val="00355DF6"/>
    <w:rsid w:val="00361B8D"/>
    <w:rsid w:val="003621EB"/>
    <w:rsid w:val="00366ACA"/>
    <w:rsid w:val="003740E0"/>
    <w:rsid w:val="00380679"/>
    <w:rsid w:val="003D53A5"/>
    <w:rsid w:val="003D6622"/>
    <w:rsid w:val="00400455"/>
    <w:rsid w:val="00403711"/>
    <w:rsid w:val="0041000A"/>
    <w:rsid w:val="004128D5"/>
    <w:rsid w:val="00413DF4"/>
    <w:rsid w:val="004271D5"/>
    <w:rsid w:val="0044471F"/>
    <w:rsid w:val="004472EB"/>
    <w:rsid w:val="004664CD"/>
    <w:rsid w:val="00466562"/>
    <w:rsid w:val="004C0BC7"/>
    <w:rsid w:val="004C20E1"/>
    <w:rsid w:val="004F2EFC"/>
    <w:rsid w:val="004F564F"/>
    <w:rsid w:val="005073D5"/>
    <w:rsid w:val="00511CBC"/>
    <w:rsid w:val="005178BD"/>
    <w:rsid w:val="00530473"/>
    <w:rsid w:val="0054625C"/>
    <w:rsid w:val="005542B4"/>
    <w:rsid w:val="00560C45"/>
    <w:rsid w:val="005652FB"/>
    <w:rsid w:val="00590BA0"/>
    <w:rsid w:val="005910B5"/>
    <w:rsid w:val="0059406D"/>
    <w:rsid w:val="005A4358"/>
    <w:rsid w:val="005C4A65"/>
    <w:rsid w:val="005F47AB"/>
    <w:rsid w:val="0061197F"/>
    <w:rsid w:val="00625D3E"/>
    <w:rsid w:val="00626A52"/>
    <w:rsid w:val="006300CF"/>
    <w:rsid w:val="006572CE"/>
    <w:rsid w:val="006620F2"/>
    <w:rsid w:val="0068183A"/>
    <w:rsid w:val="006D71E2"/>
    <w:rsid w:val="006E6797"/>
    <w:rsid w:val="006F1A15"/>
    <w:rsid w:val="006F5E84"/>
    <w:rsid w:val="00703EE1"/>
    <w:rsid w:val="00712A4D"/>
    <w:rsid w:val="0071402B"/>
    <w:rsid w:val="00717028"/>
    <w:rsid w:val="0073278C"/>
    <w:rsid w:val="00733BB7"/>
    <w:rsid w:val="007356C2"/>
    <w:rsid w:val="007515C9"/>
    <w:rsid w:val="0076249F"/>
    <w:rsid w:val="00765499"/>
    <w:rsid w:val="00774D4D"/>
    <w:rsid w:val="00780726"/>
    <w:rsid w:val="00782588"/>
    <w:rsid w:val="00782756"/>
    <w:rsid w:val="007A113D"/>
    <w:rsid w:val="007B02F0"/>
    <w:rsid w:val="007B5738"/>
    <w:rsid w:val="007D4E1B"/>
    <w:rsid w:val="007E3BE0"/>
    <w:rsid w:val="007E6B8D"/>
    <w:rsid w:val="007F6C6C"/>
    <w:rsid w:val="00810B1E"/>
    <w:rsid w:val="0081304B"/>
    <w:rsid w:val="00823C7F"/>
    <w:rsid w:val="008249F7"/>
    <w:rsid w:val="008263E5"/>
    <w:rsid w:val="008608D7"/>
    <w:rsid w:val="0087309E"/>
    <w:rsid w:val="008767DB"/>
    <w:rsid w:val="008A4DAA"/>
    <w:rsid w:val="008B64D7"/>
    <w:rsid w:val="008B67D7"/>
    <w:rsid w:val="008C00EE"/>
    <w:rsid w:val="008D46BC"/>
    <w:rsid w:val="008F005D"/>
    <w:rsid w:val="00910BAF"/>
    <w:rsid w:val="009301B6"/>
    <w:rsid w:val="00933930"/>
    <w:rsid w:val="009432C0"/>
    <w:rsid w:val="00946B31"/>
    <w:rsid w:val="00955BBB"/>
    <w:rsid w:val="00991AF6"/>
    <w:rsid w:val="009B2397"/>
    <w:rsid w:val="009D02A3"/>
    <w:rsid w:val="009E4EEA"/>
    <w:rsid w:val="009E586B"/>
    <w:rsid w:val="009E710E"/>
    <w:rsid w:val="00A0206D"/>
    <w:rsid w:val="00A0414F"/>
    <w:rsid w:val="00A13DBD"/>
    <w:rsid w:val="00A23ED0"/>
    <w:rsid w:val="00A25921"/>
    <w:rsid w:val="00A3373A"/>
    <w:rsid w:val="00A3702D"/>
    <w:rsid w:val="00A56CD2"/>
    <w:rsid w:val="00A572B9"/>
    <w:rsid w:val="00A623B4"/>
    <w:rsid w:val="00A6261A"/>
    <w:rsid w:val="00A739E1"/>
    <w:rsid w:val="00A95897"/>
    <w:rsid w:val="00A97771"/>
    <w:rsid w:val="00AB377C"/>
    <w:rsid w:val="00AD0121"/>
    <w:rsid w:val="00AF1BC8"/>
    <w:rsid w:val="00B20801"/>
    <w:rsid w:val="00B247FD"/>
    <w:rsid w:val="00B25BC1"/>
    <w:rsid w:val="00B3265C"/>
    <w:rsid w:val="00B3612D"/>
    <w:rsid w:val="00B4462B"/>
    <w:rsid w:val="00B66587"/>
    <w:rsid w:val="00B67ADC"/>
    <w:rsid w:val="00B726EF"/>
    <w:rsid w:val="00B77D20"/>
    <w:rsid w:val="00B82490"/>
    <w:rsid w:val="00B86C5B"/>
    <w:rsid w:val="00BA58DB"/>
    <w:rsid w:val="00BB2D06"/>
    <w:rsid w:val="00BB4669"/>
    <w:rsid w:val="00BD00C0"/>
    <w:rsid w:val="00BD7A3E"/>
    <w:rsid w:val="00BE1789"/>
    <w:rsid w:val="00C034D4"/>
    <w:rsid w:val="00C0715B"/>
    <w:rsid w:val="00C07D40"/>
    <w:rsid w:val="00C25DF1"/>
    <w:rsid w:val="00C340C6"/>
    <w:rsid w:val="00C3698A"/>
    <w:rsid w:val="00C532F9"/>
    <w:rsid w:val="00C55C07"/>
    <w:rsid w:val="00C82295"/>
    <w:rsid w:val="00C82949"/>
    <w:rsid w:val="00CC2324"/>
    <w:rsid w:val="00CE1385"/>
    <w:rsid w:val="00CF0013"/>
    <w:rsid w:val="00CF5D37"/>
    <w:rsid w:val="00D05E28"/>
    <w:rsid w:val="00D21F85"/>
    <w:rsid w:val="00D271FA"/>
    <w:rsid w:val="00D35F50"/>
    <w:rsid w:val="00D4081B"/>
    <w:rsid w:val="00D409BF"/>
    <w:rsid w:val="00D6799A"/>
    <w:rsid w:val="00DA31DF"/>
    <w:rsid w:val="00DC616E"/>
    <w:rsid w:val="00DC6EC9"/>
    <w:rsid w:val="00DE4CCA"/>
    <w:rsid w:val="00DF52D3"/>
    <w:rsid w:val="00E03A08"/>
    <w:rsid w:val="00E049D6"/>
    <w:rsid w:val="00E07552"/>
    <w:rsid w:val="00E11FA6"/>
    <w:rsid w:val="00E146E8"/>
    <w:rsid w:val="00E40F2B"/>
    <w:rsid w:val="00E53629"/>
    <w:rsid w:val="00E640CA"/>
    <w:rsid w:val="00EB0951"/>
    <w:rsid w:val="00EC7D0A"/>
    <w:rsid w:val="00ED14C5"/>
    <w:rsid w:val="00ED312A"/>
    <w:rsid w:val="00ED4941"/>
    <w:rsid w:val="00EE096F"/>
    <w:rsid w:val="00F130E9"/>
    <w:rsid w:val="00F21231"/>
    <w:rsid w:val="00F24C87"/>
    <w:rsid w:val="00F259B1"/>
    <w:rsid w:val="00F4240F"/>
    <w:rsid w:val="00F61DA2"/>
    <w:rsid w:val="00FA7C34"/>
    <w:rsid w:val="00FE40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3DF6"/>
  <w15:chartTrackingRefBased/>
  <w15:docId w15:val="{34E53E22-DCE1-4276-A005-D8C0E79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jc w:val="center"/>
      <w:outlineLvl w:val="0"/>
    </w:pPr>
    <w:rPr>
      <w:rFonts w:ascii="Abadi MT" w:hAnsi="Abadi MT"/>
      <w:b/>
      <w:bCs/>
      <w:sz w:val="22"/>
    </w:rPr>
  </w:style>
  <w:style w:type="paragraph" w:styleId="Titre2">
    <w:name w:val="heading 2"/>
    <w:basedOn w:val="Normal"/>
    <w:next w:val="Normal"/>
    <w:link w:val="Titre2Car"/>
    <w:uiPriority w:val="9"/>
    <w:semiHidden/>
    <w:unhideWhenUsed/>
    <w:qFormat/>
    <w:rsid w:val="00E11FA6"/>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E11FA6"/>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WP TypographicSymbols" w:hAnsi="WP TypographicSymbols"/>
    </w:rPr>
  </w:style>
  <w:style w:type="character" w:customStyle="1" w:styleId="WW8Num3z0">
    <w:name w:val="WW8Num3z0"/>
    <w:rPr>
      <w:rFonts w:ascii="WP TypographicSymbols" w:hAnsi="WP TypographicSymbols"/>
    </w:rPr>
  </w:style>
  <w:style w:type="character" w:customStyle="1" w:styleId="WW8Num6z0">
    <w:name w:val="WW8Num6z0"/>
    <w:rPr>
      <w:rFonts w:ascii="Symbol" w:hAnsi="Symbol"/>
    </w:rPr>
  </w:style>
  <w:style w:type="character" w:customStyle="1" w:styleId="WW8Num6z1">
    <w:name w:val="WW8Num6z1"/>
    <w:rPr>
      <w:rFonts w:ascii="WP TypographicSymbols" w:hAnsi="WP TypographicSymbols"/>
    </w:rPr>
  </w:style>
  <w:style w:type="character" w:customStyle="1" w:styleId="WW8Num7z0">
    <w:name w:val="WW8Num7z0"/>
    <w:rPr>
      <w:rFonts w:ascii="WP TypographicSymbols" w:hAnsi="WP TypographicSymbols"/>
    </w:rPr>
  </w:style>
  <w:style w:type="character" w:customStyle="1" w:styleId="WW8Num8z0">
    <w:name w:val="WW8Num8z0"/>
    <w:rPr>
      <w:rFonts w:ascii="WP TypographicSymbols" w:hAnsi="WP TypographicSymbols"/>
    </w:rPr>
  </w:style>
  <w:style w:type="character" w:customStyle="1" w:styleId="WW8Num12z0">
    <w:name w:val="WW8Num12z0"/>
    <w:rPr>
      <w:rFonts w:ascii="WP TypographicSymbols" w:hAnsi="WP TypographicSymbols"/>
    </w:rPr>
  </w:style>
  <w:style w:type="character" w:customStyle="1" w:styleId="WW8Num13z0">
    <w:name w:val="WW8Num13z0"/>
    <w:rPr>
      <w:rFonts w:ascii="WP TypographicSymbols" w:hAnsi="WP TypographicSymbols"/>
    </w:rPr>
  </w:style>
  <w:style w:type="character" w:customStyle="1" w:styleId="Formatage01">
    <w:name w:val="Formatage 01"/>
    <w:rPr>
      <w:rFonts w:ascii="Abadi MT" w:hAnsi="Abadi MT"/>
      <w:sz w:val="18"/>
      <w:szCs w:val="18"/>
      <w:lang w:val="fr-CA"/>
    </w:rPr>
  </w:style>
  <w:style w:type="character" w:styleId="Lienhypertexte">
    <w:name w:val="Hyperlink"/>
    <w:semiHidden/>
    <w:rPr>
      <w:color w:val="0000FF"/>
      <w:u w:val="single"/>
    </w:rPr>
  </w:style>
  <w:style w:type="character" w:styleId="Numrodepage">
    <w:name w:val="page number"/>
    <w:basedOn w:val="Policepardfaut"/>
    <w:semiHidden/>
  </w:style>
  <w:style w:type="character" w:styleId="Lienhypertextesuivivisit">
    <w:name w:val="FollowedHyperlink"/>
    <w:semiHidden/>
    <w:rPr>
      <w:color w:val="800080"/>
      <w:u w:val="single"/>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1AutoList1">
    <w:name w:val="1AutoList1"/>
    <w:pPr>
      <w:tabs>
        <w:tab w:val="left" w:pos="720"/>
      </w:tabs>
      <w:suppressAutoHyphens/>
      <w:autoSpaceDE w:val="0"/>
      <w:ind w:left="720" w:hanging="720"/>
    </w:pPr>
    <w:rPr>
      <w:rFonts w:eastAsia="Arial"/>
      <w:szCs w:val="24"/>
      <w:lang w:val="fr-FR" w:eastAsia="ar-SA"/>
    </w:rPr>
  </w:style>
  <w:style w:type="paragraph" w:customStyle="1" w:styleId="3AutoList1">
    <w:name w:val="3AutoList1"/>
    <w:pPr>
      <w:tabs>
        <w:tab w:val="left" w:pos="720"/>
        <w:tab w:val="left" w:pos="1440"/>
        <w:tab w:val="left" w:pos="2160"/>
      </w:tabs>
      <w:suppressAutoHyphens/>
      <w:autoSpaceDE w:val="0"/>
      <w:ind w:left="2160" w:hanging="720"/>
    </w:pPr>
    <w:rPr>
      <w:rFonts w:eastAsia="Arial"/>
      <w:szCs w:val="24"/>
      <w:lang w:val="fr-FR" w:eastAsia="ar-SA"/>
    </w:rPr>
  </w:style>
  <w:style w:type="paragraph" w:customStyle="1" w:styleId="4AutoList1">
    <w:name w:val="4AutoList1"/>
    <w:pPr>
      <w:tabs>
        <w:tab w:val="left" w:pos="720"/>
        <w:tab w:val="left" w:pos="1440"/>
        <w:tab w:val="left" w:pos="2160"/>
        <w:tab w:val="left" w:pos="2880"/>
      </w:tabs>
      <w:suppressAutoHyphens/>
      <w:autoSpaceDE w:val="0"/>
      <w:ind w:left="2880" w:hanging="720"/>
    </w:pPr>
    <w:rPr>
      <w:rFonts w:eastAsia="Arial"/>
      <w:szCs w:val="24"/>
      <w:lang w:val="fr-FR" w:eastAsia="ar-SA"/>
    </w:rPr>
  </w:style>
  <w:style w:type="paragraph" w:styleId="Retraitcorpsdetexte">
    <w:name w:val="Body Text Indent"/>
    <w:basedOn w:val="Normal"/>
    <w:semiHidden/>
    <w:pPr>
      <w:ind w:left="1440"/>
      <w:jc w:val="both"/>
    </w:pPr>
    <w:rPr>
      <w:rFonts w:ascii="Abadi MT" w:hAnsi="Abadi MT"/>
      <w:sz w:val="20"/>
      <w:szCs w:val="22"/>
    </w:rPr>
  </w:style>
  <w:style w:type="paragraph" w:styleId="En-tte">
    <w:name w:val="header"/>
    <w:basedOn w:val="Normal"/>
    <w:link w:val="En-tteCar"/>
    <w:uiPriority w:val="99"/>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styleId="Retraitcorpsdetexte2">
    <w:name w:val="Body Text Indent 2"/>
    <w:basedOn w:val="Normal"/>
    <w:semiHidden/>
    <w:pPr>
      <w:tabs>
        <w:tab w:val="left" w:pos="720"/>
        <w:tab w:val="left" w:pos="1440"/>
      </w:tabs>
      <w:ind w:left="1440" w:hanging="1440"/>
      <w:jc w:val="both"/>
    </w:pPr>
    <w:rPr>
      <w:rFonts w:ascii="Abadi MT" w:hAnsi="Abadi MT"/>
      <w:sz w:val="20"/>
      <w:szCs w:val="22"/>
    </w:rPr>
  </w:style>
  <w:style w:type="paragraph" w:styleId="Retraitcorpsdetexte3">
    <w:name w:val="Body Text Indent 3"/>
    <w:basedOn w:val="Normal"/>
    <w:semiHidden/>
    <w:pPr>
      <w:ind w:left="1417"/>
      <w:jc w:val="both"/>
    </w:pPr>
    <w:rPr>
      <w:rFonts w:ascii="Abadi MT" w:hAnsi="Abadi MT"/>
      <w:sz w:val="20"/>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726EF"/>
    <w:rPr>
      <w:sz w:val="16"/>
      <w:szCs w:val="16"/>
    </w:rPr>
  </w:style>
  <w:style w:type="paragraph" w:styleId="Commentaire">
    <w:name w:val="annotation text"/>
    <w:basedOn w:val="Normal"/>
    <w:link w:val="CommentaireCar"/>
    <w:uiPriority w:val="99"/>
    <w:semiHidden/>
    <w:unhideWhenUsed/>
    <w:rsid w:val="00B726EF"/>
    <w:rPr>
      <w:sz w:val="20"/>
      <w:szCs w:val="20"/>
    </w:rPr>
  </w:style>
  <w:style w:type="character" w:customStyle="1" w:styleId="CommentaireCar">
    <w:name w:val="Commentaire Car"/>
    <w:link w:val="Commentaire"/>
    <w:uiPriority w:val="99"/>
    <w:semiHidden/>
    <w:rsid w:val="00B726EF"/>
    <w:rPr>
      <w:lang w:eastAsia="ar-SA"/>
    </w:rPr>
  </w:style>
  <w:style w:type="paragraph" w:styleId="Objetducommentaire">
    <w:name w:val="annotation subject"/>
    <w:basedOn w:val="Commentaire"/>
    <w:next w:val="Commentaire"/>
    <w:link w:val="ObjetducommentaireCar"/>
    <w:uiPriority w:val="99"/>
    <w:semiHidden/>
    <w:unhideWhenUsed/>
    <w:rsid w:val="00B726EF"/>
    <w:rPr>
      <w:b/>
      <w:bCs/>
    </w:rPr>
  </w:style>
  <w:style w:type="character" w:customStyle="1" w:styleId="ObjetducommentaireCar">
    <w:name w:val="Objet du commentaire Car"/>
    <w:link w:val="Objetducommentaire"/>
    <w:uiPriority w:val="99"/>
    <w:semiHidden/>
    <w:rsid w:val="00B726EF"/>
    <w:rPr>
      <w:b/>
      <w:bCs/>
      <w:lang w:eastAsia="ar-SA"/>
    </w:rPr>
  </w:style>
  <w:style w:type="paragraph" w:styleId="Textedebulles">
    <w:name w:val="Balloon Text"/>
    <w:basedOn w:val="Normal"/>
    <w:link w:val="TextedebullesCar"/>
    <w:uiPriority w:val="99"/>
    <w:semiHidden/>
    <w:unhideWhenUsed/>
    <w:rsid w:val="00B726EF"/>
    <w:rPr>
      <w:rFonts w:ascii="Tahoma" w:hAnsi="Tahoma" w:cs="Tahoma"/>
      <w:sz w:val="16"/>
      <w:szCs w:val="16"/>
    </w:rPr>
  </w:style>
  <w:style w:type="character" w:customStyle="1" w:styleId="TextedebullesCar">
    <w:name w:val="Texte de bulles Car"/>
    <w:link w:val="Textedebulles"/>
    <w:uiPriority w:val="99"/>
    <w:semiHidden/>
    <w:rsid w:val="00B726EF"/>
    <w:rPr>
      <w:rFonts w:ascii="Tahoma" w:hAnsi="Tahoma" w:cs="Tahoma"/>
      <w:sz w:val="16"/>
      <w:szCs w:val="16"/>
      <w:lang w:eastAsia="ar-SA"/>
    </w:rPr>
  </w:style>
  <w:style w:type="character" w:customStyle="1" w:styleId="Titre2Car">
    <w:name w:val="Titre 2 Car"/>
    <w:link w:val="Titre2"/>
    <w:uiPriority w:val="9"/>
    <w:semiHidden/>
    <w:rsid w:val="00E11FA6"/>
    <w:rPr>
      <w:rFonts w:ascii="Cambria" w:eastAsia="Times New Roman" w:hAnsi="Cambria" w:cs="Times New Roman"/>
      <w:b/>
      <w:bCs/>
      <w:i/>
      <w:iCs/>
      <w:sz w:val="28"/>
      <w:szCs w:val="28"/>
      <w:lang w:eastAsia="ar-SA"/>
    </w:rPr>
  </w:style>
  <w:style w:type="character" w:customStyle="1" w:styleId="Titre3Car">
    <w:name w:val="Titre 3 Car"/>
    <w:link w:val="Titre3"/>
    <w:uiPriority w:val="9"/>
    <w:semiHidden/>
    <w:rsid w:val="00E11FA6"/>
    <w:rPr>
      <w:rFonts w:ascii="Cambria" w:eastAsia="Times New Roman" w:hAnsi="Cambria" w:cs="Times New Roman"/>
      <w:b/>
      <w:bCs/>
      <w:sz w:val="26"/>
      <w:szCs w:val="26"/>
      <w:lang w:eastAsia="ar-SA"/>
    </w:rPr>
  </w:style>
  <w:style w:type="paragraph" w:styleId="Corpsdetexte2">
    <w:name w:val="Body Text 2"/>
    <w:basedOn w:val="Normal"/>
    <w:link w:val="Corpsdetexte2Car"/>
    <w:uiPriority w:val="99"/>
    <w:unhideWhenUsed/>
    <w:rsid w:val="00E11FA6"/>
    <w:pPr>
      <w:spacing w:after="120" w:line="480" w:lineRule="auto"/>
    </w:pPr>
  </w:style>
  <w:style w:type="character" w:customStyle="1" w:styleId="Corpsdetexte2Car">
    <w:name w:val="Corps de texte 2 Car"/>
    <w:link w:val="Corpsdetexte2"/>
    <w:uiPriority w:val="99"/>
    <w:rsid w:val="00E11FA6"/>
    <w:rPr>
      <w:sz w:val="24"/>
      <w:szCs w:val="24"/>
      <w:lang w:eastAsia="ar-SA"/>
    </w:rPr>
  </w:style>
  <w:style w:type="paragraph" w:styleId="Paragraphedeliste">
    <w:name w:val="List Paragraph"/>
    <w:basedOn w:val="Normal"/>
    <w:uiPriority w:val="34"/>
    <w:qFormat/>
    <w:rsid w:val="00015565"/>
    <w:pPr>
      <w:suppressAutoHyphens w:val="0"/>
      <w:spacing w:after="200" w:line="276" w:lineRule="auto"/>
      <w:ind w:left="720"/>
      <w:contextualSpacing/>
    </w:pPr>
    <w:rPr>
      <w:rFonts w:ascii="Arial" w:eastAsia="Calibri" w:hAnsi="Arial" w:cs="Arial"/>
      <w:sz w:val="22"/>
      <w:szCs w:val="22"/>
      <w:lang w:eastAsia="en-US"/>
    </w:rPr>
  </w:style>
  <w:style w:type="character" w:styleId="Accentuation">
    <w:name w:val="Emphasis"/>
    <w:uiPriority w:val="20"/>
    <w:qFormat/>
    <w:rsid w:val="0044471F"/>
    <w:rPr>
      <w:i/>
      <w:iCs/>
    </w:rPr>
  </w:style>
  <w:style w:type="character" w:customStyle="1" w:styleId="PieddepageCar">
    <w:name w:val="Pied de page Car"/>
    <w:link w:val="Pieddepage"/>
    <w:uiPriority w:val="99"/>
    <w:rsid w:val="00A739E1"/>
    <w:rPr>
      <w:sz w:val="24"/>
      <w:szCs w:val="24"/>
      <w:lang w:eastAsia="ar-SA"/>
    </w:rPr>
  </w:style>
  <w:style w:type="character" w:customStyle="1" w:styleId="En-tteCar">
    <w:name w:val="En-tête Car"/>
    <w:link w:val="En-tte"/>
    <w:uiPriority w:val="99"/>
    <w:rsid w:val="00A739E1"/>
    <w:rPr>
      <w:sz w:val="24"/>
      <w:szCs w:val="24"/>
      <w:lang w:eastAsia="ar-SA"/>
    </w:rPr>
  </w:style>
  <w:style w:type="paragraph" w:styleId="Notedebasdepage">
    <w:name w:val="footnote text"/>
    <w:basedOn w:val="Normal"/>
    <w:link w:val="NotedebasdepageCar"/>
    <w:uiPriority w:val="99"/>
    <w:semiHidden/>
    <w:unhideWhenUsed/>
    <w:rsid w:val="002D7E72"/>
    <w:rPr>
      <w:sz w:val="20"/>
      <w:szCs w:val="20"/>
    </w:rPr>
  </w:style>
  <w:style w:type="character" w:customStyle="1" w:styleId="NotedebasdepageCar">
    <w:name w:val="Note de bas de page Car"/>
    <w:link w:val="Notedebasdepage"/>
    <w:uiPriority w:val="99"/>
    <w:semiHidden/>
    <w:rsid w:val="002D7E72"/>
    <w:rPr>
      <w:lang w:eastAsia="ar-SA"/>
    </w:rPr>
  </w:style>
  <w:style w:type="character" w:styleId="Appelnotedebasdep">
    <w:name w:val="footnote reference"/>
    <w:uiPriority w:val="99"/>
    <w:semiHidden/>
    <w:unhideWhenUsed/>
    <w:rsid w:val="002D7E72"/>
    <w:rPr>
      <w:vertAlign w:val="superscript"/>
    </w:rPr>
  </w:style>
  <w:style w:type="character" w:styleId="Mentionnonrsolue">
    <w:name w:val="Unresolved Mention"/>
    <w:uiPriority w:val="99"/>
    <w:semiHidden/>
    <w:unhideWhenUsed/>
    <w:rsid w:val="00F25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mibulle.com" TargetMode="External"/><Relationship Id="rId18" Type="http://schemas.openxmlformats.org/officeDocument/2006/relationships/hyperlink" Target="http://www.laplace0-5.com"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amibulle.com"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A9C4-C142-4EAB-8737-62503471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3807</Words>
  <Characters>20942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RÈGLEMENTS DE LA RÉGIE INTERNE</vt:lpstr>
    </vt:vector>
  </TitlesOfParts>
  <Company>CPE L'Amibulle</Company>
  <LinksUpToDate>false</LinksUpToDate>
  <CharactersWithSpaces>24700</CharactersWithSpaces>
  <SharedDoc>false</SharedDoc>
  <HLinks>
    <vt:vector size="18" baseType="variant">
      <vt:variant>
        <vt:i4>7340085</vt:i4>
      </vt:variant>
      <vt:variant>
        <vt:i4>6</vt:i4>
      </vt:variant>
      <vt:variant>
        <vt:i4>0</vt:i4>
      </vt:variant>
      <vt:variant>
        <vt:i4>5</vt:i4>
      </vt:variant>
      <vt:variant>
        <vt:lpwstr>http://www.laplace0-5.com/</vt:lpwstr>
      </vt:variant>
      <vt:variant>
        <vt:lpwstr/>
      </vt:variant>
      <vt:variant>
        <vt:i4>5505112</vt:i4>
      </vt:variant>
      <vt:variant>
        <vt:i4>3</vt:i4>
      </vt:variant>
      <vt:variant>
        <vt:i4>0</vt:i4>
      </vt:variant>
      <vt:variant>
        <vt:i4>5</vt:i4>
      </vt:variant>
      <vt:variant>
        <vt:lpwstr>http://www.amibulle.com/</vt:lpwstr>
      </vt:variant>
      <vt:variant>
        <vt:lpwstr/>
      </vt:variant>
      <vt:variant>
        <vt:i4>2424859</vt:i4>
      </vt:variant>
      <vt:variant>
        <vt:i4>0</vt:i4>
      </vt:variant>
      <vt:variant>
        <vt:i4>0</vt:i4>
      </vt:variant>
      <vt:variant>
        <vt:i4>5</vt:i4>
      </vt:variant>
      <vt:variant>
        <vt:lpwstr>mailto:info@amibulle.com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DE LA RÉGIE INTERNE</dc:title>
  <dc:subject/>
  <dc:creator>Diane</dc:creator>
  <cp:keywords/>
  <cp:lastModifiedBy>Diane</cp:lastModifiedBy>
  <cp:revision>5</cp:revision>
  <cp:lastPrinted>2021-11-30T22:02:00Z</cp:lastPrinted>
  <dcterms:created xsi:type="dcterms:W3CDTF">2022-02-22T17:59:00Z</dcterms:created>
  <dcterms:modified xsi:type="dcterms:W3CDTF">2022-03-24T17:13:00Z</dcterms:modified>
</cp:coreProperties>
</file>